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32" w:rsidRDefault="00D36132" w:rsidP="00D36132">
      <w:pPr>
        <w:pStyle w:val="Default"/>
        <w:spacing w:line="276" w:lineRule="auto"/>
        <w:jc w:val="center"/>
        <w:rPr>
          <w:sz w:val="20"/>
          <w:szCs w:val="20"/>
        </w:rPr>
      </w:pPr>
      <w:r w:rsidRPr="00A06D8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797586" wp14:editId="6E9E5E22">
            <wp:simplePos x="0" y="0"/>
            <wp:positionH relativeFrom="column">
              <wp:posOffset>639</wp:posOffset>
            </wp:positionH>
            <wp:positionV relativeFrom="paragraph">
              <wp:posOffset>-28281</wp:posOffset>
            </wp:positionV>
            <wp:extent cx="879231" cy="852553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31" cy="85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Управление образования </w:t>
      </w:r>
      <w:proofErr w:type="spellStart"/>
      <w:r>
        <w:rPr>
          <w:sz w:val="20"/>
          <w:szCs w:val="20"/>
        </w:rPr>
        <w:t>Альметьевского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D36132" w:rsidRDefault="00D36132" w:rsidP="00D36132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Республики Татарстан</w:t>
      </w:r>
    </w:p>
    <w:p w:rsidR="00D36132" w:rsidRDefault="00D36132" w:rsidP="00D36132">
      <w:pPr>
        <w:pStyle w:val="Default"/>
        <w:spacing w:line="276" w:lineRule="auto"/>
        <w:jc w:val="center"/>
        <w:rPr>
          <w:sz w:val="20"/>
          <w:szCs w:val="20"/>
        </w:rPr>
      </w:pPr>
    </w:p>
    <w:p w:rsidR="00D36132" w:rsidRDefault="00D36132" w:rsidP="00D36132">
      <w:pPr>
        <w:pStyle w:val="Default"/>
        <w:spacing w:line="276" w:lineRule="auto"/>
        <w:jc w:val="center"/>
        <w:rPr>
          <w:sz w:val="20"/>
          <w:szCs w:val="20"/>
        </w:rPr>
      </w:pPr>
    </w:p>
    <w:p w:rsidR="00D36132" w:rsidRDefault="00D36132" w:rsidP="00D36132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:rsidR="00D36132" w:rsidRDefault="00D36132" w:rsidP="00D36132">
      <w:pPr>
        <w:pStyle w:val="Default"/>
        <w:spacing w:line="276" w:lineRule="auto"/>
        <w:jc w:val="center"/>
      </w:pPr>
      <w:r>
        <w:rPr>
          <w:sz w:val="20"/>
          <w:szCs w:val="20"/>
        </w:rPr>
        <w:t xml:space="preserve"> «Центр детско-юношеского творчества»</w:t>
      </w:r>
    </w:p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/>
    <w:p w:rsidR="00D36132" w:rsidRPr="00E76945" w:rsidRDefault="00D36132" w:rsidP="00D36132"/>
    <w:p w:rsidR="00D36132" w:rsidRDefault="00D36132" w:rsidP="00D36132">
      <w:pPr>
        <w:pStyle w:val="Default"/>
        <w:spacing w:line="276" w:lineRule="auto"/>
      </w:pPr>
    </w:p>
    <w:p w:rsidR="00D36132" w:rsidRPr="00A06D87" w:rsidRDefault="00D36132" w:rsidP="00D36132">
      <w:pPr>
        <w:pStyle w:val="Default"/>
        <w:spacing w:line="276" w:lineRule="auto"/>
        <w:jc w:val="center"/>
        <w:rPr>
          <w:sz w:val="96"/>
          <w:szCs w:val="96"/>
        </w:rPr>
      </w:pPr>
      <w:r w:rsidRPr="00A06D87">
        <w:rPr>
          <w:b/>
          <w:bCs/>
          <w:sz w:val="96"/>
          <w:szCs w:val="96"/>
        </w:rPr>
        <w:t>СБОРНИК</w:t>
      </w:r>
    </w:p>
    <w:p w:rsidR="00D36132" w:rsidRDefault="00D36132" w:rsidP="00D36132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п</w:t>
      </w:r>
      <w:r w:rsidRPr="00A06D87">
        <w:rPr>
          <w:rFonts w:ascii="Times New Roman" w:hAnsi="Times New Roman" w:cs="Times New Roman"/>
          <w:b/>
          <w:bCs/>
          <w:sz w:val="72"/>
          <w:szCs w:val="72"/>
        </w:rPr>
        <w:t>убликаций</w:t>
      </w:r>
    </w:p>
    <w:p w:rsidR="00D36132" w:rsidRDefault="00D36132" w:rsidP="00D361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6132" w:rsidRPr="008F6F8B" w:rsidRDefault="00A529B5" w:rsidP="00D3613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Республиканского</w:t>
      </w:r>
      <w:r w:rsidR="00D36132" w:rsidRPr="008F6F8B">
        <w:rPr>
          <w:rFonts w:ascii="Times New Roman" w:hAnsi="Times New Roman" w:cs="Times New Roman"/>
          <w:b/>
          <w:sz w:val="36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2"/>
        </w:rPr>
        <w:t>семинара</w:t>
      </w:r>
    </w:p>
    <w:p w:rsidR="00A529B5" w:rsidRPr="00A529B5" w:rsidRDefault="00A529B5" w:rsidP="00A5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529B5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«Основные проблемы преемственности их решения на различных ступенях образования, в условиях внедрения современных образовательных технологий»</w:t>
      </w:r>
    </w:p>
    <w:p w:rsidR="00D36132" w:rsidRPr="00A06D87" w:rsidRDefault="00D36132" w:rsidP="00D36132">
      <w:pPr>
        <w:jc w:val="center"/>
        <w:rPr>
          <w:rFonts w:ascii="Times New Roman" w:hAnsi="Times New Roman" w:cs="Times New Roman"/>
        </w:rPr>
      </w:pPr>
    </w:p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/>
    <w:p w:rsidR="00D36132" w:rsidRDefault="00D36132" w:rsidP="00D36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132" w:rsidRDefault="00D36132" w:rsidP="00FD6C6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6132" w:rsidRDefault="00D36132" w:rsidP="00D36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Альметьевск, 2025 </w:t>
      </w:r>
      <w:r w:rsidRPr="008F6F8B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D36132" w:rsidRDefault="00D36132" w:rsidP="00D3613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51B99">
        <w:rPr>
          <w:rFonts w:ascii="Times New Roman" w:hAnsi="Times New Roman" w:cs="Times New Roman"/>
          <w:b/>
          <w:bCs/>
          <w:sz w:val="32"/>
          <w:szCs w:val="28"/>
        </w:rPr>
        <w:lastRenderedPageBreak/>
        <w:t>Содержание</w:t>
      </w:r>
    </w:p>
    <w:p w:rsidR="00D36132" w:rsidRDefault="00D36132" w:rsidP="00D36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132" w:rsidRPr="003A5690" w:rsidRDefault="003A5690" w:rsidP="003A569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5690">
        <w:rPr>
          <w:rFonts w:ascii="Times New Roman" w:hAnsi="Times New Roman" w:cs="Times New Roman"/>
          <w:i/>
          <w:sz w:val="28"/>
          <w:szCs w:val="28"/>
        </w:rPr>
        <w:t>Багаутдинова</w:t>
      </w:r>
      <w:proofErr w:type="spellEnd"/>
      <w:r w:rsidRPr="003A5690">
        <w:rPr>
          <w:rFonts w:ascii="Times New Roman" w:hAnsi="Times New Roman" w:cs="Times New Roman"/>
          <w:i/>
          <w:sz w:val="28"/>
          <w:szCs w:val="28"/>
        </w:rPr>
        <w:t xml:space="preserve"> Гульнара </w:t>
      </w:r>
      <w:proofErr w:type="spellStart"/>
      <w:r w:rsidRPr="003A5690">
        <w:rPr>
          <w:rFonts w:ascii="Times New Roman" w:hAnsi="Times New Roman" w:cs="Times New Roman"/>
          <w:i/>
          <w:sz w:val="28"/>
          <w:szCs w:val="28"/>
        </w:rPr>
        <w:t>Гафизовна</w:t>
      </w:r>
      <w:proofErr w:type="spellEnd"/>
      <w:r w:rsidRPr="003A569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A5690">
        <w:rPr>
          <w:rFonts w:ascii="Times New Roman" w:hAnsi="Times New Roman" w:cs="Times New Roman"/>
          <w:i/>
          <w:sz w:val="28"/>
          <w:szCs w:val="28"/>
        </w:rPr>
        <w:t>Сабитова</w:t>
      </w:r>
      <w:proofErr w:type="spellEnd"/>
      <w:r w:rsidRPr="003A5690">
        <w:rPr>
          <w:rFonts w:ascii="Times New Roman" w:hAnsi="Times New Roman" w:cs="Times New Roman"/>
          <w:i/>
          <w:sz w:val="28"/>
          <w:szCs w:val="28"/>
        </w:rPr>
        <w:t xml:space="preserve"> Наталья Николаевна…</w:t>
      </w:r>
      <w:r>
        <w:rPr>
          <w:rFonts w:ascii="Times New Roman" w:hAnsi="Times New Roman" w:cs="Times New Roman"/>
          <w:i/>
          <w:sz w:val="28"/>
          <w:szCs w:val="28"/>
        </w:rPr>
        <w:t>.................</w:t>
      </w:r>
      <w:r w:rsidRPr="003A569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…3</w:t>
      </w:r>
    </w:p>
    <w:p w:rsidR="003A5690" w:rsidRPr="003A5690" w:rsidRDefault="003A5690" w:rsidP="003A5690">
      <w:pPr>
        <w:spacing w:after="0"/>
        <w:jc w:val="both"/>
        <w:rPr>
          <w:rFonts w:ascii="Times New Roman" w:hAnsi="Times New Roman" w:cs="Times New Roman"/>
        </w:rPr>
      </w:pPr>
      <w:r w:rsidRPr="003A5690">
        <w:rPr>
          <w:rFonts w:ascii="Times New Roman" w:hAnsi="Times New Roman" w:cs="Times New Roman"/>
          <w:bCs/>
        </w:rPr>
        <w:t>«Преемственность проектной деятельности: создание единого образовательного пространства»</w:t>
      </w:r>
    </w:p>
    <w:p w:rsidR="00D36132" w:rsidRDefault="00D36132" w:rsidP="003A569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A5690" w:rsidRDefault="003A5690" w:rsidP="003A5690">
      <w:pPr>
        <w:contextualSpacing/>
        <w:rPr>
          <w:i/>
          <w:iCs/>
        </w:rPr>
      </w:pPr>
      <w:proofErr w:type="spellStart"/>
      <w:r>
        <w:rPr>
          <w:rFonts w:ascii="Tinos" w:hAnsi="Tinos" w:cs="Times New Roman"/>
          <w:i/>
          <w:iCs/>
          <w:sz w:val="28"/>
        </w:rPr>
        <w:t>Валиахметова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Гульшат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Шамгуновна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, </w:t>
      </w:r>
      <w:proofErr w:type="spellStart"/>
      <w:r>
        <w:rPr>
          <w:rFonts w:ascii="Tinos" w:hAnsi="Tinos" w:cs="Times New Roman"/>
          <w:i/>
          <w:iCs/>
          <w:sz w:val="28"/>
        </w:rPr>
        <w:t>Гарайшина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Ильфира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Талгатовна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, </w:t>
      </w:r>
    </w:p>
    <w:p w:rsidR="003A5690" w:rsidRDefault="003A5690" w:rsidP="003A5690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nos" w:hAnsi="Tinos" w:cs="Times New Roman"/>
          <w:i/>
          <w:iCs/>
          <w:sz w:val="28"/>
        </w:rPr>
        <w:t xml:space="preserve">Салихова Фарида </w:t>
      </w:r>
      <w:proofErr w:type="spellStart"/>
      <w:proofErr w:type="gramStart"/>
      <w:r>
        <w:rPr>
          <w:rFonts w:ascii="Tinos" w:hAnsi="Tinos" w:cs="Times New Roman"/>
          <w:i/>
          <w:iCs/>
          <w:sz w:val="28"/>
        </w:rPr>
        <w:t>Музагитовна</w:t>
      </w:r>
      <w:proofErr w:type="spellEnd"/>
      <w:r>
        <w:rPr>
          <w:rFonts w:ascii="Tinos" w:hAnsi="Tinos" w:cs="Times New Roman"/>
          <w:i/>
          <w:iCs/>
          <w:sz w:val="28"/>
        </w:rPr>
        <w:t>,…</w:t>
      </w:r>
      <w:proofErr w:type="gramEnd"/>
      <w:r>
        <w:rPr>
          <w:rFonts w:ascii="Tinos" w:hAnsi="Tinos" w:cs="Times New Roman"/>
          <w:i/>
          <w:iCs/>
          <w:sz w:val="28"/>
        </w:rPr>
        <w:t>….</w:t>
      </w:r>
      <w:r w:rsidR="00D36132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D36132">
        <w:rPr>
          <w:rFonts w:ascii="Times New Roman" w:hAnsi="Times New Roman" w:cs="Times New Roman"/>
          <w:sz w:val="28"/>
          <w:szCs w:val="28"/>
          <w:shd w:val="clear" w:color="auto" w:fill="FFFFFF"/>
        </w:rPr>
        <w:t>....…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</w:p>
    <w:p w:rsidR="003A5690" w:rsidRPr="003A5690" w:rsidRDefault="003A5690" w:rsidP="003A5690">
      <w:pPr>
        <w:contextualSpacing/>
        <w:rPr>
          <w:i/>
          <w:iCs/>
        </w:rPr>
      </w:pPr>
      <w:r w:rsidRPr="003A5690">
        <w:rPr>
          <w:rFonts w:ascii="Times New Roman" w:hAnsi="Times New Roman"/>
          <w:color w:val="000000"/>
        </w:rPr>
        <w:t>«Преемственность в использовании инновационных технологий в обучении и воспитании между начальной и средней ступенями обучения»</w:t>
      </w:r>
    </w:p>
    <w:p w:rsidR="003A5690" w:rsidRDefault="003A5690" w:rsidP="001F3069">
      <w:pPr>
        <w:contextualSpacing/>
        <w:rPr>
          <w:b/>
          <w:bCs/>
        </w:rPr>
      </w:pPr>
    </w:p>
    <w:p w:rsidR="003A5690" w:rsidRDefault="003A5690" w:rsidP="003A5690">
      <w:pPr>
        <w:contextualSpacing/>
        <w:rPr>
          <w:i/>
          <w:iCs/>
        </w:rPr>
      </w:pP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Нурмухаметова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Айгуль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Илдаровна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, Хайруллин Ильдар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Илшатович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, </w:t>
      </w:r>
    </w:p>
    <w:p w:rsidR="00D36132" w:rsidRPr="007D708C" w:rsidRDefault="003A5690" w:rsidP="003A56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Хайруллина Лилия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Расыховна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, </w:t>
      </w:r>
      <w:r w:rsidR="00D36132">
        <w:rPr>
          <w:rFonts w:ascii="Times New Roman" w:hAnsi="Times New Roman" w:cs="Times New Roman"/>
          <w:sz w:val="28"/>
          <w:szCs w:val="24"/>
        </w:rPr>
        <w:t>…………………………………………………….......</w:t>
      </w:r>
      <w:r w:rsidR="00A529B5">
        <w:rPr>
          <w:rFonts w:ascii="Times New Roman" w:hAnsi="Times New Roman" w:cs="Times New Roman"/>
          <w:sz w:val="28"/>
          <w:szCs w:val="24"/>
        </w:rPr>
        <w:t>13</w:t>
      </w:r>
    </w:p>
    <w:p w:rsidR="003A5690" w:rsidRPr="001F3069" w:rsidRDefault="003A5690" w:rsidP="001F3069">
      <w:pPr>
        <w:contextualSpacing/>
        <w:jc w:val="both"/>
        <w:rPr>
          <w:rFonts w:ascii="Times New Roman" w:hAnsi="Times New Roman" w:cs="Times New Roman"/>
          <w:bCs/>
        </w:rPr>
      </w:pPr>
      <w:r w:rsidRPr="001F3069">
        <w:rPr>
          <w:rFonts w:ascii="Times New Roman" w:hAnsi="Times New Roman" w:cs="Times New Roman"/>
          <w:bCs/>
          <w:color w:val="000000"/>
        </w:rPr>
        <w:t>«Проблемы преемственности и пути их решения при переходе обучающихся из начальной школы в среднее звено»</w:t>
      </w:r>
    </w:p>
    <w:p w:rsidR="003A5690" w:rsidRDefault="003A5690" w:rsidP="00D36132">
      <w:pPr>
        <w:spacing w:after="0" w:line="240" w:lineRule="auto"/>
        <w:ind w:right="-1"/>
        <w:jc w:val="both"/>
        <w:rPr>
          <w:rFonts w:ascii="Times New Roman" w:hAnsi="Times New Roman"/>
          <w:i/>
        </w:rPr>
      </w:pPr>
    </w:p>
    <w:p w:rsidR="00D36132" w:rsidRPr="001F3069" w:rsidRDefault="001F3069" w:rsidP="001F306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3069">
        <w:rPr>
          <w:rFonts w:ascii="Times New Roman" w:hAnsi="Times New Roman" w:cs="Times New Roman"/>
          <w:i/>
          <w:sz w:val="28"/>
          <w:szCs w:val="28"/>
        </w:rPr>
        <w:t xml:space="preserve">Аминова Эльмира </w:t>
      </w:r>
      <w:proofErr w:type="spellStart"/>
      <w:r w:rsidRPr="001F3069">
        <w:rPr>
          <w:rFonts w:ascii="Times New Roman" w:hAnsi="Times New Roman" w:cs="Times New Roman"/>
          <w:i/>
          <w:sz w:val="28"/>
          <w:szCs w:val="28"/>
        </w:rPr>
        <w:t>Флюровна</w:t>
      </w:r>
      <w:proofErr w:type="spellEnd"/>
      <w:r w:rsidRPr="001F3069">
        <w:rPr>
          <w:rFonts w:ascii="Times New Roman" w:hAnsi="Times New Roman" w:cs="Times New Roman"/>
          <w:i/>
          <w:sz w:val="28"/>
          <w:szCs w:val="28"/>
        </w:rPr>
        <w:t xml:space="preserve">, Ганиева Алсу </w:t>
      </w:r>
      <w:proofErr w:type="spellStart"/>
      <w:r w:rsidRPr="001F3069">
        <w:rPr>
          <w:rFonts w:ascii="Times New Roman" w:hAnsi="Times New Roman" w:cs="Times New Roman"/>
          <w:i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..</w:t>
      </w:r>
      <w:r w:rsidR="00D3613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.....................................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..</w:t>
      </w:r>
      <w:r w:rsidR="00A529B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........19</w:t>
      </w:r>
    </w:p>
    <w:p w:rsidR="001F3069" w:rsidRPr="001F3069" w:rsidRDefault="001F3069" w:rsidP="001F3069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1F3069">
        <w:rPr>
          <w:rFonts w:ascii="Times New Roman" w:hAnsi="Times New Roman" w:cs="Times New Roman"/>
        </w:rPr>
        <w:t>Проблемы и решения преемственности в образовании: адаптация учащихся и в</w:t>
      </w:r>
      <w:r>
        <w:rPr>
          <w:rFonts w:ascii="Times New Roman" w:hAnsi="Times New Roman" w:cs="Times New Roman"/>
        </w:rPr>
        <w:t>недрение современных технологий»</w:t>
      </w:r>
    </w:p>
    <w:p w:rsidR="00D36132" w:rsidRDefault="00D36132" w:rsidP="00D36132">
      <w:pPr>
        <w:spacing w:after="0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</w:p>
    <w:p w:rsidR="00D36132" w:rsidRPr="001F3069" w:rsidRDefault="001F3069" w:rsidP="001F3069">
      <w:pPr>
        <w:pStyle w:val="a9"/>
        <w:spacing w:before="0" w:beforeAutospacing="0" w:after="0" w:afterAutospacing="0"/>
        <w:ind w:left="-426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     </w:t>
      </w:r>
      <w:proofErr w:type="spellStart"/>
      <w:r w:rsidRPr="001F3069">
        <w:rPr>
          <w:bCs/>
          <w:i/>
          <w:sz w:val="28"/>
          <w:szCs w:val="28"/>
        </w:rPr>
        <w:t>Гараева</w:t>
      </w:r>
      <w:proofErr w:type="spellEnd"/>
      <w:r w:rsidRPr="001F3069">
        <w:rPr>
          <w:bCs/>
          <w:i/>
          <w:sz w:val="28"/>
          <w:szCs w:val="28"/>
        </w:rPr>
        <w:t xml:space="preserve"> </w:t>
      </w:r>
      <w:proofErr w:type="spellStart"/>
      <w:r w:rsidRPr="001F3069">
        <w:rPr>
          <w:bCs/>
          <w:i/>
          <w:sz w:val="28"/>
          <w:szCs w:val="28"/>
        </w:rPr>
        <w:t>Гульшат</w:t>
      </w:r>
      <w:proofErr w:type="spellEnd"/>
      <w:r w:rsidRPr="001F3069">
        <w:rPr>
          <w:bCs/>
          <w:i/>
          <w:sz w:val="28"/>
          <w:szCs w:val="28"/>
        </w:rPr>
        <w:t xml:space="preserve"> </w:t>
      </w:r>
      <w:proofErr w:type="spellStart"/>
      <w:r w:rsidRPr="001F3069">
        <w:rPr>
          <w:bCs/>
          <w:i/>
          <w:sz w:val="28"/>
          <w:szCs w:val="28"/>
        </w:rPr>
        <w:t>Вилсоровна</w:t>
      </w:r>
      <w:proofErr w:type="spellEnd"/>
      <w:r w:rsidRPr="001F3069">
        <w:rPr>
          <w:bCs/>
          <w:i/>
          <w:sz w:val="28"/>
          <w:szCs w:val="28"/>
        </w:rPr>
        <w:t xml:space="preserve">, </w:t>
      </w:r>
      <w:proofErr w:type="spellStart"/>
      <w:r>
        <w:rPr>
          <w:bCs/>
          <w:i/>
          <w:sz w:val="28"/>
          <w:szCs w:val="28"/>
        </w:rPr>
        <w:t>Шарипзянова</w:t>
      </w:r>
      <w:proofErr w:type="spellEnd"/>
      <w:r>
        <w:rPr>
          <w:bCs/>
          <w:i/>
          <w:sz w:val="28"/>
          <w:szCs w:val="28"/>
        </w:rPr>
        <w:t xml:space="preserve"> </w:t>
      </w:r>
      <w:proofErr w:type="spellStart"/>
      <w:r>
        <w:rPr>
          <w:bCs/>
          <w:i/>
          <w:sz w:val="28"/>
          <w:szCs w:val="28"/>
        </w:rPr>
        <w:t>Рамзия</w:t>
      </w:r>
      <w:proofErr w:type="spellEnd"/>
      <w:r>
        <w:rPr>
          <w:bCs/>
          <w:i/>
          <w:sz w:val="28"/>
          <w:szCs w:val="28"/>
        </w:rPr>
        <w:t xml:space="preserve"> </w:t>
      </w:r>
      <w:proofErr w:type="spellStart"/>
      <w:proofErr w:type="gramStart"/>
      <w:r>
        <w:rPr>
          <w:bCs/>
          <w:i/>
          <w:sz w:val="28"/>
          <w:szCs w:val="28"/>
        </w:rPr>
        <w:t>Рафиловна</w:t>
      </w:r>
      <w:proofErr w:type="spellEnd"/>
      <w:r>
        <w:rPr>
          <w:bCs/>
          <w:i/>
          <w:sz w:val="28"/>
          <w:szCs w:val="28"/>
        </w:rPr>
        <w:t>.</w:t>
      </w:r>
      <w:r w:rsidR="00D36132">
        <w:rPr>
          <w:sz w:val="28"/>
          <w:szCs w:val="28"/>
        </w:rPr>
        <w:t>…</w:t>
      </w:r>
      <w:proofErr w:type="gramEnd"/>
      <w:r w:rsidR="00D36132">
        <w:rPr>
          <w:sz w:val="28"/>
          <w:szCs w:val="28"/>
        </w:rPr>
        <w:t>…..…………..</w:t>
      </w:r>
      <w:r w:rsidR="00A529B5">
        <w:rPr>
          <w:sz w:val="28"/>
          <w:szCs w:val="28"/>
        </w:rPr>
        <w:t>.23</w:t>
      </w:r>
    </w:p>
    <w:p w:rsidR="001F3069" w:rsidRDefault="001F3069" w:rsidP="001F3069">
      <w:pPr>
        <w:pStyle w:val="a9"/>
        <w:spacing w:before="0" w:beforeAutospacing="0" w:after="0" w:afterAutospacing="0"/>
        <w:rPr>
          <w:bCs/>
          <w:sz w:val="22"/>
          <w:szCs w:val="22"/>
        </w:rPr>
      </w:pPr>
      <w:r w:rsidRPr="001F3069">
        <w:rPr>
          <w:bCs/>
          <w:sz w:val="22"/>
          <w:szCs w:val="22"/>
        </w:rPr>
        <w:t>«Обеспечение преемственности при переходе детей с ОВЗ из начальной школы     в среднее звено»</w:t>
      </w:r>
    </w:p>
    <w:p w:rsidR="00A529B5" w:rsidRDefault="00A529B5" w:rsidP="001F3069">
      <w:pPr>
        <w:pStyle w:val="a9"/>
        <w:spacing w:before="0" w:beforeAutospacing="0" w:after="0" w:afterAutospacing="0"/>
        <w:rPr>
          <w:bCs/>
          <w:sz w:val="22"/>
          <w:szCs w:val="22"/>
        </w:rPr>
      </w:pP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529B5">
        <w:rPr>
          <w:i/>
          <w:sz w:val="28"/>
          <w:szCs w:val="28"/>
        </w:rPr>
        <w:t>Бочкарева Марина Петровна</w:t>
      </w:r>
      <w:r>
        <w:rPr>
          <w:i/>
          <w:sz w:val="28"/>
          <w:szCs w:val="28"/>
        </w:rPr>
        <w:t>……………………………………………………</w:t>
      </w:r>
      <w:proofErr w:type="gramStart"/>
      <w:r>
        <w:rPr>
          <w:i/>
          <w:sz w:val="28"/>
          <w:szCs w:val="28"/>
        </w:rPr>
        <w:t>…….</w:t>
      </w:r>
      <w:proofErr w:type="gramEnd"/>
      <w:r>
        <w:rPr>
          <w:i/>
          <w:sz w:val="28"/>
          <w:szCs w:val="28"/>
        </w:rPr>
        <w:t>.……..26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529B5">
        <w:rPr>
          <w:sz w:val="22"/>
          <w:szCs w:val="22"/>
        </w:rPr>
        <w:t>«Проблема преемственности педагогического сопровождения развития творчески одаренных детей в учреждении дополнительного образования»</w:t>
      </w:r>
    </w:p>
    <w:p w:rsidR="00A529B5" w:rsidRPr="001F3069" w:rsidRDefault="00A529B5" w:rsidP="001F3069">
      <w:pPr>
        <w:pStyle w:val="a9"/>
        <w:spacing w:before="0" w:beforeAutospacing="0" w:after="0" w:afterAutospacing="0"/>
        <w:rPr>
          <w:bCs/>
          <w:sz w:val="22"/>
          <w:szCs w:val="22"/>
        </w:rPr>
      </w:pPr>
    </w:p>
    <w:p w:rsidR="00D36132" w:rsidRDefault="00D36132" w:rsidP="00D36132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D36132" w:rsidRDefault="00D36132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FD6C6B" w:rsidRDefault="00FD6C6B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FD6C6B" w:rsidRDefault="00FD6C6B" w:rsidP="00D36132">
      <w:pPr>
        <w:spacing w:after="0"/>
        <w:jc w:val="center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</w:rPr>
      </w:pPr>
    </w:p>
    <w:p w:rsidR="00A529B5" w:rsidRDefault="00A529B5" w:rsidP="00A529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6175" w:rsidRPr="00E66175" w:rsidRDefault="00D36132" w:rsidP="00D361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«</w:t>
      </w:r>
      <w:r w:rsidR="00E66175" w:rsidRPr="00E66175">
        <w:rPr>
          <w:rFonts w:ascii="Times New Roman" w:hAnsi="Times New Roman" w:cs="Times New Roman"/>
          <w:b/>
          <w:bCs/>
          <w:sz w:val="28"/>
          <w:szCs w:val="28"/>
        </w:rPr>
        <w:t>Преемственность проектной деятельности: создание единог</w:t>
      </w:r>
      <w:r w:rsidR="00E66175">
        <w:rPr>
          <w:rFonts w:ascii="Times New Roman" w:hAnsi="Times New Roman" w:cs="Times New Roman"/>
          <w:b/>
          <w:bCs/>
          <w:sz w:val="28"/>
          <w:szCs w:val="28"/>
        </w:rPr>
        <w:t>о образовательного пространства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A37BB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7A37BB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7A37BB">
        <w:rPr>
          <w:rFonts w:ascii="Times New Roman" w:hAnsi="Times New Roman" w:cs="Times New Roman"/>
          <w:sz w:val="28"/>
          <w:szCs w:val="28"/>
        </w:rPr>
        <w:t>Гафизовна</w:t>
      </w:r>
      <w:proofErr w:type="spellEnd"/>
      <w:r w:rsidRPr="007A37B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 xml:space="preserve">учитель английского языка высшей 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>МБОУ «Гимназия №3»,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A37BB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7A37BB">
        <w:rPr>
          <w:rFonts w:ascii="Times New Roman" w:hAnsi="Times New Roman" w:cs="Times New Roman"/>
          <w:sz w:val="28"/>
          <w:szCs w:val="28"/>
        </w:rPr>
        <w:t xml:space="preserve"> Наталья Николаевна,</w:t>
      </w:r>
    </w:p>
    <w:p w:rsid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37BB">
        <w:rPr>
          <w:rFonts w:ascii="Times New Roman" w:hAnsi="Times New Roman" w:cs="Times New Roman"/>
          <w:sz w:val="28"/>
          <w:szCs w:val="28"/>
        </w:rPr>
        <w:t xml:space="preserve">МБОУ «Гимназия №3» </w:t>
      </w:r>
    </w:p>
    <w:p w:rsidR="007A37BB" w:rsidRPr="007A37BB" w:rsidRDefault="007A37BB" w:rsidP="007A3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     При обучении </w:t>
      </w:r>
      <w:r w:rsidR="004769E5" w:rsidRPr="00E66175">
        <w:rPr>
          <w:rFonts w:ascii="Times New Roman" w:hAnsi="Times New Roman" w:cs="Times New Roman"/>
          <w:sz w:val="28"/>
          <w:szCs w:val="28"/>
        </w:rPr>
        <w:t>учащихся</w:t>
      </w:r>
      <w:r w:rsidRPr="00E66175">
        <w:rPr>
          <w:rFonts w:ascii="Times New Roman" w:hAnsi="Times New Roman" w:cs="Times New Roman"/>
          <w:sz w:val="28"/>
          <w:szCs w:val="28"/>
        </w:rPr>
        <w:t xml:space="preserve"> перед учителем встает ряд проблем: каким образом постоянно поддерживать интерес учащихся к изучению </w:t>
      </w:r>
      <w:r w:rsidR="004769E5" w:rsidRPr="00E66175">
        <w:rPr>
          <w:rFonts w:ascii="Times New Roman" w:hAnsi="Times New Roman" w:cs="Times New Roman"/>
          <w:sz w:val="28"/>
          <w:szCs w:val="28"/>
        </w:rPr>
        <w:t>преподаваемого предмета</w:t>
      </w:r>
      <w:r w:rsidRPr="00E66175">
        <w:rPr>
          <w:rFonts w:ascii="Times New Roman" w:hAnsi="Times New Roman" w:cs="Times New Roman"/>
          <w:sz w:val="28"/>
          <w:szCs w:val="28"/>
        </w:rPr>
        <w:t xml:space="preserve">? как в рамках образовательного процесса направить деятельность учащихся в коммуникативное русло? что нужно сделать, чтобы создать и поддерживать активную мотивацию у детей к изучению </w:t>
      </w:r>
      <w:r w:rsidR="004769E5" w:rsidRPr="00E66175">
        <w:rPr>
          <w:rFonts w:ascii="Times New Roman" w:hAnsi="Times New Roman" w:cs="Times New Roman"/>
          <w:sz w:val="28"/>
          <w:szCs w:val="28"/>
        </w:rPr>
        <w:t>преподаваемого предмета</w:t>
      </w:r>
      <w:r w:rsidRPr="00E66175">
        <w:rPr>
          <w:rFonts w:ascii="Times New Roman" w:hAnsi="Times New Roman" w:cs="Times New Roman"/>
          <w:sz w:val="28"/>
          <w:szCs w:val="28"/>
        </w:rPr>
        <w:t>? Одним из таких способов решения данных проблем является применение проектной методики</w:t>
      </w:r>
      <w:r w:rsidR="00335312" w:rsidRPr="00E66175">
        <w:rPr>
          <w:rFonts w:ascii="Times New Roman" w:hAnsi="Times New Roman" w:cs="Times New Roman"/>
          <w:sz w:val="28"/>
          <w:szCs w:val="28"/>
        </w:rPr>
        <w:t>.</w:t>
      </w:r>
      <w:r w:rsidRPr="00E66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Современные технологии обучения</w:t>
      </w:r>
      <w:r w:rsidR="00335312" w:rsidRPr="00E66175">
        <w:rPr>
          <w:rFonts w:ascii="Times New Roman" w:hAnsi="Times New Roman" w:cs="Times New Roman"/>
          <w:sz w:val="28"/>
          <w:szCs w:val="28"/>
        </w:rPr>
        <w:t>,</w:t>
      </w:r>
      <w:r w:rsidRPr="00E66175">
        <w:rPr>
          <w:rFonts w:ascii="Times New Roman" w:hAnsi="Times New Roman" w:cs="Times New Roman"/>
          <w:sz w:val="28"/>
          <w:szCs w:val="28"/>
        </w:rPr>
        <w:t xml:space="preserve"> активно использу</w:t>
      </w:r>
      <w:r w:rsidR="00335312" w:rsidRPr="00E66175">
        <w:rPr>
          <w:rFonts w:ascii="Times New Roman" w:hAnsi="Times New Roman" w:cs="Times New Roman"/>
          <w:sz w:val="28"/>
          <w:szCs w:val="28"/>
        </w:rPr>
        <w:t xml:space="preserve">емые </w:t>
      </w:r>
      <w:r w:rsidRPr="00E66175">
        <w:rPr>
          <w:rFonts w:ascii="Times New Roman" w:hAnsi="Times New Roman" w:cs="Times New Roman"/>
          <w:sz w:val="28"/>
          <w:szCs w:val="28"/>
        </w:rPr>
        <w:t>на уроках, являются одним из способов реализации личностно-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 xml:space="preserve"> подхода к обучению, благодаря которому учащиеся выступают в роли активных творческих субъектов учебной деятельности.</w:t>
      </w:r>
    </w:p>
    <w:p w:rsidR="00666B73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В связи со стремительным изменением жизни и требований к обучению учащихся, проект является новой современной образовательной технологией, позволяющей решать задачи личностно-ориентированного подхода в обучении и отвечающей запросам современного общества.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Метод проектов возник в США во второй половине </w:t>
      </w:r>
      <w:r w:rsidRPr="00E6617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E66175">
        <w:rPr>
          <w:rFonts w:ascii="Times New Roman" w:hAnsi="Times New Roman" w:cs="Times New Roman"/>
          <w:sz w:val="28"/>
          <w:szCs w:val="28"/>
        </w:rPr>
        <w:t xml:space="preserve"> века</w:t>
      </w:r>
      <w:r w:rsidR="00335312" w:rsidRPr="00E66175">
        <w:rPr>
          <w:rFonts w:ascii="Times New Roman" w:hAnsi="Times New Roman" w:cs="Times New Roman"/>
          <w:sz w:val="28"/>
          <w:szCs w:val="28"/>
        </w:rPr>
        <w:t>. В ее</w:t>
      </w:r>
      <w:r w:rsidRPr="00E66175">
        <w:rPr>
          <w:rFonts w:ascii="Times New Roman" w:hAnsi="Times New Roman" w:cs="Times New Roman"/>
          <w:sz w:val="28"/>
          <w:szCs w:val="28"/>
        </w:rPr>
        <w:t xml:space="preserve"> основе лежала «прагматическая педагогика» американского философа-идеалиста Джона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>. Целью его педагогики являлось ориентирование обучения на целесообразную деятельность детей с учетом их личных интересов.</w:t>
      </w:r>
    </w:p>
    <w:p w:rsidR="00530EFC" w:rsidRPr="00E66175" w:rsidRDefault="00530EFC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В 20-х годах прошлого столетия проектный метод в преподавании пытался использовать С.Т.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>. Сущность и ценность метода проектов, по мнению американских и советских педагогов, состояла в том, что он позволял детям найти и выбрать деятельность по душе и интересам, дело, которое вполне соответствовало бы их силам</w:t>
      </w:r>
      <w:r w:rsidR="00335312" w:rsidRPr="00E66175">
        <w:rPr>
          <w:rFonts w:ascii="Times New Roman" w:hAnsi="Times New Roman" w:cs="Times New Roman"/>
          <w:sz w:val="28"/>
          <w:szCs w:val="28"/>
        </w:rPr>
        <w:t>.</w:t>
      </w:r>
    </w:p>
    <w:p w:rsidR="00A529B5" w:rsidRDefault="00530EFC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В 30-е годы использование метода проектов было официально запрещено, лишь спустя несколько десятилетий метод приобрел актуальность. Его возрождению способствовали</w:t>
      </w:r>
      <w:r w:rsidR="008C6060" w:rsidRPr="00E66175">
        <w:rPr>
          <w:rFonts w:ascii="Times New Roman" w:hAnsi="Times New Roman" w:cs="Times New Roman"/>
          <w:sz w:val="28"/>
          <w:szCs w:val="28"/>
        </w:rPr>
        <w:t xml:space="preserve"> советские педагоги</w:t>
      </w:r>
      <w:r w:rsidR="00C32F14" w:rsidRPr="00E661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32F14" w:rsidRPr="00E66175">
        <w:rPr>
          <w:rFonts w:ascii="Times New Roman" w:hAnsi="Times New Roman" w:cs="Times New Roman"/>
          <w:sz w:val="28"/>
          <w:szCs w:val="28"/>
        </w:rPr>
        <w:t>ученые:</w:t>
      </w:r>
      <w:r w:rsidR="008C6060" w:rsidRPr="00E66175">
        <w:rPr>
          <w:rFonts w:ascii="Times New Roman" w:hAnsi="Times New Roman" w:cs="Times New Roman"/>
          <w:sz w:val="28"/>
          <w:szCs w:val="28"/>
        </w:rPr>
        <w:t xml:space="preserve"> </w:t>
      </w:r>
      <w:r w:rsidRPr="00E66175">
        <w:rPr>
          <w:rFonts w:ascii="Times New Roman" w:hAnsi="Times New Roman" w:cs="Times New Roman"/>
          <w:sz w:val="28"/>
          <w:szCs w:val="28"/>
        </w:rPr>
        <w:t xml:space="preserve"> Е.С.</w:t>
      </w:r>
      <w:proofErr w:type="gramEnd"/>
      <w:r w:rsidRPr="00E66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>, Т.А. Воронина, И.Е. Брусникина, А.И. Савенков.</w:t>
      </w:r>
      <w:r w:rsidR="008C6060" w:rsidRPr="00E66175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="008C6060" w:rsidRPr="00E6617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="008C6060" w:rsidRPr="00E66175">
        <w:rPr>
          <w:rFonts w:ascii="Times New Roman" w:hAnsi="Times New Roman" w:cs="Times New Roman"/>
          <w:sz w:val="28"/>
          <w:szCs w:val="28"/>
        </w:rPr>
        <w:t xml:space="preserve"> полага</w:t>
      </w:r>
      <w:r w:rsidR="00335312" w:rsidRPr="00E66175">
        <w:rPr>
          <w:rFonts w:ascii="Times New Roman" w:hAnsi="Times New Roman" w:cs="Times New Roman"/>
          <w:sz w:val="28"/>
          <w:szCs w:val="28"/>
        </w:rPr>
        <w:t>ла</w:t>
      </w:r>
      <w:r w:rsidR="008C6060" w:rsidRPr="00E66175">
        <w:rPr>
          <w:rFonts w:ascii="Times New Roman" w:hAnsi="Times New Roman" w:cs="Times New Roman"/>
          <w:sz w:val="28"/>
          <w:szCs w:val="28"/>
        </w:rPr>
        <w:t xml:space="preserve">, что использование метода проектов на практике должно привести к изменению роли </w:t>
      </w:r>
    </w:p>
    <w:p w:rsidR="00530EFC" w:rsidRPr="00E66175" w:rsidRDefault="008C6060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учителя: он становится организатором деятельности.  </w:t>
      </w:r>
      <w:r w:rsidR="00530EFC" w:rsidRPr="00E66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AC6" w:rsidRPr="00E66175" w:rsidRDefault="00C32F14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043692" w:rsidRPr="00E66175">
        <w:rPr>
          <w:rFonts w:ascii="Times New Roman" w:hAnsi="Times New Roman" w:cs="Times New Roman"/>
          <w:sz w:val="28"/>
          <w:szCs w:val="28"/>
        </w:rPr>
        <w:t xml:space="preserve">Важную роль в </w:t>
      </w:r>
      <w:r w:rsidR="004769E5" w:rsidRPr="00E66175">
        <w:rPr>
          <w:rFonts w:ascii="Times New Roman" w:hAnsi="Times New Roman" w:cs="Times New Roman"/>
          <w:sz w:val="28"/>
          <w:szCs w:val="28"/>
        </w:rPr>
        <w:t>нашей</w:t>
      </w:r>
      <w:r w:rsidR="00043692" w:rsidRPr="00E66175">
        <w:rPr>
          <w:rFonts w:ascii="Times New Roman" w:hAnsi="Times New Roman" w:cs="Times New Roman"/>
          <w:sz w:val="28"/>
          <w:szCs w:val="28"/>
        </w:rPr>
        <w:t xml:space="preserve"> работе играет проектная методика, поскольку мотивация подразумевается уже в самом проекте. Данная технология обучения представляет собой дальнейшее развитие концепции обучения в сотрудничестве и основывается на моделировании социального взаимодействия в учебной группе во время занятий.  </w:t>
      </w:r>
      <w:r w:rsidR="00666B73" w:rsidRPr="00E66175">
        <w:rPr>
          <w:rFonts w:ascii="Times New Roman" w:hAnsi="Times New Roman" w:cs="Times New Roman"/>
          <w:sz w:val="28"/>
          <w:szCs w:val="28"/>
        </w:rPr>
        <w:t>П</w:t>
      </w:r>
      <w:r w:rsidR="00043692" w:rsidRPr="00E66175">
        <w:rPr>
          <w:rFonts w:ascii="Times New Roman" w:hAnsi="Times New Roman" w:cs="Times New Roman"/>
          <w:sz w:val="28"/>
          <w:szCs w:val="28"/>
        </w:rPr>
        <w:t>роектное задание, которое предстоит выполнить ученику, непосредственно связывает процесс овладения языком</w:t>
      </w:r>
      <w:r w:rsidR="004769E5" w:rsidRPr="00E66175">
        <w:rPr>
          <w:rFonts w:ascii="Times New Roman" w:hAnsi="Times New Roman" w:cs="Times New Roman"/>
          <w:sz w:val="28"/>
          <w:szCs w:val="28"/>
        </w:rPr>
        <w:t xml:space="preserve"> (как русским, так и английским)</w:t>
      </w:r>
      <w:r w:rsidR="00043692" w:rsidRPr="00E66175">
        <w:rPr>
          <w:rFonts w:ascii="Times New Roman" w:hAnsi="Times New Roman" w:cs="Times New Roman"/>
          <w:sz w:val="28"/>
          <w:szCs w:val="28"/>
        </w:rPr>
        <w:t xml:space="preserve"> с овладением определенным предметным значением и возможностью реально использовать это знание. Таким образом, ориентация на создание проекта как личностного образовательного продукта делает процесс овладения предметным знанием личностно значимым для ученика, личностно мотивированным.</w:t>
      </w:r>
      <w:r w:rsidR="00402AC6" w:rsidRPr="00E66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Применение проектной методики на уроках является одним из способов раскрытия и развития творческого потенциала учащегося, а, вместе с этим, его самостоятельности и познавательной деятельности, что и делает проектную методику приоритетным методом в сфере ФГОС. С помощью проектной методики учащиеся получают возможность выражать свои собственные идеи в удобной и наиболее приемлемой для них форме, например, разработка и подготовка мультимедиа презентаций, плакатов, стенгазет, открыток.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  В сфере перехода на новые общеобразовательные стандарты, проектная методика и использование ИКТ на уроках обладает особыми преимуществами в сфере обучения и воспитания разносторонне-развитой личности учащегося. Метод проектов позволяет превратить уроки иностранного языка в исследовательское, дискуссионное занятие.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Проектная методика позволяет сформировать у учащихся: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коммуникативные, творческие, интеллектуальные умения и навыки;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культуру общения;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умение формулировать собственные мысли;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умение терпимо относиться к мнению партнёров по общению;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умение добывать и обрабатывать информацию, а также ориентироваться в информационном пространстве;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умения и навыки использования современных компьютерных технологий;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умения применять накопленные знания по предмету;</w:t>
      </w:r>
    </w:p>
    <w:p w:rsidR="00C025C9" w:rsidRPr="00E66175" w:rsidRDefault="00043692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- критическое и творческое общение.        </w:t>
      </w:r>
    </w:p>
    <w:p w:rsidR="00043692" w:rsidRPr="00E66175" w:rsidRDefault="00043692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335312" w:rsidRPr="00E66175">
        <w:rPr>
          <w:rFonts w:ascii="Times New Roman" w:hAnsi="Times New Roman" w:cs="Times New Roman"/>
          <w:sz w:val="28"/>
          <w:szCs w:val="28"/>
        </w:rPr>
        <w:t xml:space="preserve">Метод проектов </w:t>
      </w:r>
      <w:r w:rsidRPr="00E66175">
        <w:rPr>
          <w:rFonts w:ascii="Times New Roman" w:hAnsi="Times New Roman" w:cs="Times New Roman"/>
          <w:sz w:val="28"/>
          <w:szCs w:val="28"/>
        </w:rPr>
        <w:t xml:space="preserve">в полной мере помогает контролировать усвоение материала темы или раздела. </w:t>
      </w:r>
      <w:r w:rsidR="00335312" w:rsidRPr="00E66175">
        <w:rPr>
          <w:rFonts w:ascii="Times New Roman" w:hAnsi="Times New Roman" w:cs="Times New Roman"/>
          <w:sz w:val="28"/>
          <w:szCs w:val="28"/>
        </w:rPr>
        <w:t>У</w:t>
      </w:r>
      <w:r w:rsidRPr="00E66175">
        <w:rPr>
          <w:rFonts w:ascii="Times New Roman" w:hAnsi="Times New Roman" w:cs="Times New Roman"/>
          <w:sz w:val="28"/>
          <w:szCs w:val="28"/>
        </w:rPr>
        <w:t xml:space="preserve">чащиеся с удовольствием выполняют проекты, это позволяет им выразить свой творческий потенциал, узнать что-то новое и поделиться полученными знаниями с другими учащимися. </w:t>
      </w:r>
      <w:r w:rsidR="00402AC6" w:rsidRPr="00E66175">
        <w:rPr>
          <w:rFonts w:ascii="Times New Roman" w:hAnsi="Times New Roman" w:cs="Times New Roman"/>
          <w:sz w:val="28"/>
          <w:szCs w:val="28"/>
        </w:rPr>
        <w:t>П</w:t>
      </w:r>
      <w:r w:rsidRPr="00E66175">
        <w:rPr>
          <w:rFonts w:ascii="Times New Roman" w:hAnsi="Times New Roman" w:cs="Times New Roman"/>
          <w:sz w:val="28"/>
          <w:szCs w:val="28"/>
        </w:rPr>
        <w:t>роектная методика представляет собой путь к активизации всех учащихся на уроке, т.к. учащиеся с разным уровнем подготовки могут принимать участие в создании проекта в соответствии со своими возможностями, знаниями, умениями и навыками.</w:t>
      </w:r>
    </w:p>
    <w:p w:rsidR="00402AC6" w:rsidRPr="00E66175" w:rsidRDefault="00402AC6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lastRenderedPageBreak/>
        <w:t xml:space="preserve">         При всем многообразии видов и тем проектных работ, хотелось бы привести ряд примеров данных работ, которые были осуществлены во время образовательного процесса. При этом проекты были выполнены учащимися с различным уровнем подготовки, что является показателем заинтересованности учащихся в изучении английского языка. Как уже было сказано ранее, учащиеся получили возможность выразить свои знания, умения и навыки, а также творческий потенциал. Выполнение следующих проектных работ предусмотрено на весь период обучения в начальных классах, а также в 5</w:t>
      </w:r>
      <w:r w:rsidR="00222D32" w:rsidRPr="00E66175">
        <w:rPr>
          <w:rFonts w:ascii="Times New Roman" w:hAnsi="Times New Roman" w:cs="Times New Roman"/>
          <w:sz w:val="28"/>
          <w:szCs w:val="28"/>
        </w:rPr>
        <w:t>-9</w:t>
      </w:r>
      <w:r w:rsidRPr="00E66175">
        <w:rPr>
          <w:rFonts w:ascii="Times New Roman" w:hAnsi="Times New Roman" w:cs="Times New Roman"/>
          <w:sz w:val="28"/>
          <w:szCs w:val="28"/>
        </w:rPr>
        <w:t xml:space="preserve"> классах:</w:t>
      </w:r>
    </w:p>
    <w:p w:rsidR="00402AC6" w:rsidRPr="00E66175" w:rsidRDefault="00402AC6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- изготовление открыток на Новый Год, Рождество, День рождения, День Города и </w:t>
      </w:r>
      <w:proofErr w:type="gramStart"/>
      <w:r w:rsidRPr="00E66175">
        <w:rPr>
          <w:rFonts w:ascii="Times New Roman" w:hAnsi="Times New Roman" w:cs="Times New Roman"/>
          <w:sz w:val="28"/>
          <w:szCs w:val="28"/>
        </w:rPr>
        <w:t>т.д.(</w:t>
      </w:r>
      <w:proofErr w:type="gramEnd"/>
      <w:r w:rsidRPr="00E66175">
        <w:rPr>
          <w:rFonts w:ascii="Times New Roman" w:hAnsi="Times New Roman" w:cs="Times New Roman"/>
          <w:sz w:val="28"/>
          <w:szCs w:val="28"/>
        </w:rPr>
        <w:t>1-4 классы);</w:t>
      </w:r>
    </w:p>
    <w:p w:rsidR="00402AC6" w:rsidRPr="00E66175" w:rsidRDefault="00402AC6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- коллажи на различные темы: «Моя семья», «Мой друг», «Любимые цветы» и т.д. (1-4 классы); </w:t>
      </w:r>
    </w:p>
    <w:p w:rsidR="00402AC6" w:rsidRPr="00E66175" w:rsidRDefault="00402AC6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- доклады по теме «Насекомые» (5 классы).</w:t>
      </w:r>
    </w:p>
    <w:p w:rsidR="00222D32" w:rsidRPr="00E66175" w:rsidRDefault="0037447F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Кроме того</w:t>
      </w:r>
      <w:r w:rsidR="00222D32" w:rsidRPr="00E66175">
        <w:rPr>
          <w:rFonts w:ascii="Times New Roman" w:hAnsi="Times New Roman" w:cs="Times New Roman"/>
          <w:sz w:val="28"/>
          <w:szCs w:val="28"/>
        </w:rPr>
        <w:t xml:space="preserve">, совсем недавно </w:t>
      </w:r>
      <w:r w:rsidR="004769E5" w:rsidRPr="00E66175">
        <w:rPr>
          <w:rFonts w:ascii="Times New Roman" w:hAnsi="Times New Roman" w:cs="Times New Roman"/>
          <w:sz w:val="28"/>
          <w:szCs w:val="28"/>
        </w:rPr>
        <w:t>нашим</w:t>
      </w:r>
      <w:r w:rsidR="00222D32" w:rsidRPr="00E66175">
        <w:rPr>
          <w:rFonts w:ascii="Times New Roman" w:hAnsi="Times New Roman" w:cs="Times New Roman"/>
          <w:sz w:val="28"/>
          <w:szCs w:val="28"/>
        </w:rPr>
        <w:t xml:space="preserve"> учащимся было предложено выполнение краткосрочного интегрированного проекта под названием «Имя Мусы </w:t>
      </w:r>
      <w:proofErr w:type="spellStart"/>
      <w:r w:rsidR="00222D32" w:rsidRPr="00E66175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222D32" w:rsidRPr="00E66175">
        <w:rPr>
          <w:rFonts w:ascii="Times New Roman" w:hAnsi="Times New Roman" w:cs="Times New Roman"/>
          <w:sz w:val="28"/>
          <w:szCs w:val="28"/>
        </w:rPr>
        <w:t xml:space="preserve"> на разных языках». Интегрированный проект представляет собой соединение разных предметов, объединение на основе общего подхода, средство воплощения </w:t>
      </w:r>
      <w:proofErr w:type="spellStart"/>
      <w:r w:rsidR="00222D32" w:rsidRPr="00E6617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222D32" w:rsidRPr="00E66175">
        <w:rPr>
          <w:rFonts w:ascii="Times New Roman" w:hAnsi="Times New Roman" w:cs="Times New Roman"/>
          <w:sz w:val="28"/>
          <w:szCs w:val="28"/>
        </w:rPr>
        <w:t xml:space="preserve"> связей на качественно новой ступени. Наш краткосрочный проект выполнялся в течение </w:t>
      </w:r>
      <w:r w:rsidR="004769E5" w:rsidRPr="00E66175">
        <w:rPr>
          <w:rFonts w:ascii="Times New Roman" w:hAnsi="Times New Roman" w:cs="Times New Roman"/>
          <w:sz w:val="28"/>
          <w:szCs w:val="28"/>
        </w:rPr>
        <w:t>второй</w:t>
      </w:r>
      <w:r w:rsidR="00222D32" w:rsidRPr="00E66175">
        <w:rPr>
          <w:rFonts w:ascii="Times New Roman" w:hAnsi="Times New Roman" w:cs="Times New Roman"/>
          <w:sz w:val="28"/>
          <w:szCs w:val="28"/>
        </w:rPr>
        <w:t xml:space="preserve"> четверти. В нашем проекте соединились такие дисциплины как русский, татарский и английский языки</w:t>
      </w:r>
      <w:r w:rsidR="00666B73" w:rsidRPr="00E66175">
        <w:rPr>
          <w:rFonts w:ascii="Times New Roman" w:hAnsi="Times New Roman" w:cs="Times New Roman"/>
          <w:sz w:val="28"/>
          <w:szCs w:val="28"/>
        </w:rPr>
        <w:t xml:space="preserve">. </w:t>
      </w:r>
      <w:r w:rsidR="004769E5" w:rsidRPr="00E66175">
        <w:rPr>
          <w:rFonts w:ascii="Times New Roman" w:hAnsi="Times New Roman" w:cs="Times New Roman"/>
          <w:sz w:val="28"/>
          <w:szCs w:val="28"/>
        </w:rPr>
        <w:t>В</w:t>
      </w:r>
      <w:r w:rsidR="00D16A08" w:rsidRPr="00E66175">
        <w:rPr>
          <w:rFonts w:ascii="Times New Roman" w:hAnsi="Times New Roman" w:cs="Times New Roman"/>
          <w:sz w:val="28"/>
          <w:szCs w:val="28"/>
        </w:rPr>
        <w:t xml:space="preserve"> проекте приняли участие учащиеся 7, 9-х классов. Мы, учителя, были своего рода </w:t>
      </w:r>
      <w:proofErr w:type="spellStart"/>
      <w:r w:rsidR="00D16A08" w:rsidRPr="00E66175">
        <w:rPr>
          <w:rFonts w:ascii="Times New Roman" w:hAnsi="Times New Roman" w:cs="Times New Roman"/>
          <w:sz w:val="28"/>
          <w:szCs w:val="28"/>
        </w:rPr>
        <w:t>тьюторами</w:t>
      </w:r>
      <w:proofErr w:type="spellEnd"/>
      <w:r w:rsidR="00D16A08" w:rsidRPr="00E66175">
        <w:rPr>
          <w:rFonts w:ascii="Times New Roman" w:hAnsi="Times New Roman" w:cs="Times New Roman"/>
          <w:sz w:val="28"/>
          <w:szCs w:val="28"/>
        </w:rPr>
        <w:t xml:space="preserve"> данного проекта, помогая и давая советы в поиске информации учащимся.</w:t>
      </w:r>
    </w:p>
    <w:p w:rsidR="00D16A08" w:rsidRPr="00E66175" w:rsidRDefault="00D16A08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Кроме этого, нами, учителями, была предложена презентация проекта в программах </w:t>
      </w:r>
      <w:r w:rsidRPr="00E66175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E661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6175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E66175">
        <w:rPr>
          <w:rFonts w:ascii="Times New Roman" w:hAnsi="Times New Roman" w:cs="Times New Roman"/>
          <w:sz w:val="28"/>
          <w:szCs w:val="28"/>
        </w:rPr>
        <w:t xml:space="preserve">  или</w:t>
      </w:r>
      <w:proofErr w:type="gramEnd"/>
      <w:r w:rsidRPr="00E66175">
        <w:rPr>
          <w:rFonts w:ascii="Times New Roman" w:hAnsi="Times New Roman" w:cs="Times New Roman"/>
          <w:sz w:val="28"/>
          <w:szCs w:val="28"/>
        </w:rPr>
        <w:t xml:space="preserve"> </w:t>
      </w:r>
      <w:r w:rsidRPr="00E66175">
        <w:rPr>
          <w:rFonts w:ascii="Times New Roman" w:hAnsi="Times New Roman" w:cs="Times New Roman"/>
          <w:sz w:val="28"/>
          <w:szCs w:val="28"/>
          <w:lang w:val="en-US"/>
        </w:rPr>
        <w:t>Prezi</w:t>
      </w:r>
      <w:r w:rsidRPr="00E66175">
        <w:rPr>
          <w:rFonts w:ascii="Times New Roman" w:hAnsi="Times New Roman" w:cs="Times New Roman"/>
          <w:sz w:val="28"/>
          <w:szCs w:val="28"/>
        </w:rPr>
        <w:t xml:space="preserve">. Так как программа </w:t>
      </w:r>
      <w:r w:rsidRPr="00E66175">
        <w:rPr>
          <w:rFonts w:ascii="Times New Roman" w:hAnsi="Times New Roman" w:cs="Times New Roman"/>
          <w:sz w:val="28"/>
          <w:szCs w:val="28"/>
          <w:lang w:val="en-US"/>
        </w:rPr>
        <w:t>Prezi</w:t>
      </w:r>
      <w:r w:rsidRPr="00E66175">
        <w:rPr>
          <w:rFonts w:ascii="Times New Roman" w:hAnsi="Times New Roman" w:cs="Times New Roman"/>
          <w:sz w:val="28"/>
          <w:szCs w:val="28"/>
        </w:rPr>
        <w:t xml:space="preserve"> для многих учащихся явилась новшеством, и большая часть учеников о ней не слышали, это послужило источником выбора именно данной программы с точки зрения новых информационных технологий, что</w:t>
      </w:r>
      <w:r w:rsidR="00666B73" w:rsidRPr="00E66175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E66175">
        <w:rPr>
          <w:rFonts w:ascii="Times New Roman" w:hAnsi="Times New Roman" w:cs="Times New Roman"/>
          <w:sz w:val="28"/>
          <w:szCs w:val="28"/>
        </w:rPr>
        <w:t xml:space="preserve"> в свою очередь, явилось еще одним звеном интегрированного проекта</w:t>
      </w:r>
      <w:r w:rsidR="00666B73" w:rsidRPr="00E66175">
        <w:rPr>
          <w:rFonts w:ascii="Times New Roman" w:hAnsi="Times New Roman" w:cs="Times New Roman"/>
          <w:sz w:val="28"/>
          <w:szCs w:val="28"/>
        </w:rPr>
        <w:t>.</w:t>
      </w:r>
    </w:p>
    <w:p w:rsidR="00D16A08" w:rsidRPr="00E66175" w:rsidRDefault="00D16A08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Как нам кажется, мы добились поставленной цели, все задуманное было воплощено в нашем проекте. На выходе получился продукт – во-первых, презентация в программе </w:t>
      </w:r>
      <w:r w:rsidRPr="00E66175">
        <w:rPr>
          <w:rFonts w:ascii="Times New Roman" w:hAnsi="Times New Roman" w:cs="Times New Roman"/>
          <w:sz w:val="28"/>
          <w:szCs w:val="28"/>
          <w:lang w:val="en-US"/>
        </w:rPr>
        <w:t>Prezi</w:t>
      </w:r>
      <w:r w:rsidRPr="00E66175">
        <w:rPr>
          <w:rFonts w:ascii="Times New Roman" w:hAnsi="Times New Roman" w:cs="Times New Roman"/>
          <w:sz w:val="28"/>
          <w:szCs w:val="28"/>
        </w:rPr>
        <w:t>, которая впоследствии может быть использована как на уроках русского, татарского и английского языков и внеурочной деятельности, так и в различных мероприятиях; во-вторых, буклеты – для удобства поиска необходимой информации вкратце. В результате, учащиеся расширили свои знания в области русского, татарского и английского языков, а также истории и информационных технологий.</w:t>
      </w:r>
    </w:p>
    <w:p w:rsidR="0020412A" w:rsidRPr="00E66175" w:rsidRDefault="004769E5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</w:t>
      </w:r>
      <w:r w:rsidR="0020412A" w:rsidRPr="00E66175">
        <w:rPr>
          <w:rFonts w:ascii="Times New Roman" w:hAnsi="Times New Roman" w:cs="Times New Roman"/>
          <w:sz w:val="28"/>
          <w:szCs w:val="28"/>
        </w:rPr>
        <w:t xml:space="preserve">Будучи очень креативными, у наших учащихся возникла идея создания еще одного проекта под названием «Трехъязычный блог о путешествиях для школьников». В проекте приняли участие учащиеся 7, </w:t>
      </w:r>
      <w:r w:rsidR="00C025C9">
        <w:rPr>
          <w:rFonts w:ascii="Times New Roman" w:hAnsi="Times New Roman" w:cs="Times New Roman"/>
          <w:sz w:val="28"/>
          <w:szCs w:val="28"/>
        </w:rPr>
        <w:t>10</w:t>
      </w:r>
      <w:r w:rsidR="0020412A" w:rsidRPr="00E66175">
        <w:rPr>
          <w:rFonts w:ascii="Times New Roman" w:hAnsi="Times New Roman" w:cs="Times New Roman"/>
          <w:sz w:val="28"/>
          <w:szCs w:val="28"/>
        </w:rPr>
        <w:t xml:space="preserve"> классов. В связи с тем, что путешествия становятся не только способом отдыха, но и важным элементом </w:t>
      </w:r>
      <w:r w:rsidR="0020412A" w:rsidRPr="00E6617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процесса, позволяющим молодым людям расширять свои горизонты, знакомиться с новыми культурами и языками, создание трехъязычного блога о путешествиях, ориентированного на школьников, представляет собой актуальную и востребованную инициативу. </w:t>
      </w:r>
    </w:p>
    <w:p w:rsidR="0020412A" w:rsidRPr="00E66175" w:rsidRDefault="0020412A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Во-первых, ребята исследуют популярные направления для молодежных путешествий, анализируя, какие города наиболее привлекательны для школьников. Это позволит не только определить интересы целевой аудитории, но и создать контент, который будет максимально актуален и востребован. </w:t>
      </w:r>
    </w:p>
    <w:p w:rsidR="0020412A" w:rsidRPr="00E66175" w:rsidRDefault="0020412A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Во-вторых, они сосредоточатся на создании </w:t>
      </w:r>
      <w:proofErr w:type="gramStart"/>
      <w:r w:rsidRPr="00E66175">
        <w:rPr>
          <w:rFonts w:ascii="Times New Roman" w:hAnsi="Times New Roman" w:cs="Times New Roman"/>
          <w:sz w:val="28"/>
          <w:szCs w:val="28"/>
        </w:rPr>
        <w:t>контента  на</w:t>
      </w:r>
      <w:proofErr w:type="gramEnd"/>
      <w:r w:rsidRPr="00E66175">
        <w:rPr>
          <w:rFonts w:ascii="Times New Roman" w:hAnsi="Times New Roman" w:cs="Times New Roman"/>
          <w:sz w:val="28"/>
          <w:szCs w:val="28"/>
        </w:rPr>
        <w:t xml:space="preserve"> трех языках — русском, татарском и английском. Это позволит не только привлечь более широкую аудиторию, но и создать условия для практики языка, что является одной из главных задач нашего проекта.</w:t>
      </w:r>
    </w:p>
    <w:p w:rsidR="00C025C9" w:rsidRDefault="0020412A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Кроме того, важным аспектом работы станет разработка структуры и дизайна блога. Эстетика и удобство использования сайта играют ключевую роль в привлечении и удержании аудитории.</w:t>
      </w:r>
    </w:p>
    <w:p w:rsidR="0020412A" w:rsidRPr="00E66175" w:rsidRDefault="0020412A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Создание трехъязычного блога о путешествиях для школьников является актуальным и востребованным проектом, который отвечает современным требованиям молодежной аудитории. В условиях глобализации и стремительного развития технологий, доступ к информации о путешествиях и культуре других городов становится не только желательным, но и необходимым для формирования у молодежи открытости к миру, понимания многообразия культур и языков. </w:t>
      </w:r>
    </w:p>
    <w:p w:rsidR="0020412A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</w:t>
      </w:r>
      <w:r w:rsidR="0020412A" w:rsidRPr="00E66175">
        <w:rPr>
          <w:rFonts w:ascii="Times New Roman" w:hAnsi="Times New Roman" w:cs="Times New Roman"/>
          <w:sz w:val="28"/>
          <w:szCs w:val="28"/>
        </w:rPr>
        <w:t xml:space="preserve">В конечном итоге, трехъязычный блог о путешествиях для школьников может стать не только источником информации, но и платформой для обмена опытом, культурным взаимодействием и личностным ростом молодежи, что делает его значимым вкладом в образовательный процесс и развитие международного сотрудничества. Наш проект является долгосрочным, и мы планируем дальнейшее развитие сайта и знакомство аудитории с другими городами России. </w:t>
      </w:r>
    </w:p>
    <w:p w:rsidR="00D16A08" w:rsidRPr="00E66175" w:rsidRDefault="0020412A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666B73" w:rsidRPr="00E66175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="00666B73" w:rsidRPr="00E66175">
        <w:rPr>
          <w:rFonts w:ascii="Times New Roman" w:hAnsi="Times New Roman" w:cs="Times New Roman"/>
          <w:sz w:val="28"/>
          <w:szCs w:val="28"/>
        </w:rPr>
        <w:t>, р</w:t>
      </w:r>
      <w:r w:rsidR="00D16A08" w:rsidRPr="00E66175">
        <w:rPr>
          <w:rFonts w:ascii="Times New Roman" w:hAnsi="Times New Roman" w:cs="Times New Roman"/>
          <w:sz w:val="28"/>
          <w:szCs w:val="28"/>
        </w:rPr>
        <w:t xml:space="preserve">абота над проектом – это, своего рода, творчество, а самое прекрасное в творчестве – это поиск информации. И наш поиск не проходит бесследно, а приносит свои плоды в виде продуктов.      </w:t>
      </w:r>
    </w:p>
    <w:p w:rsidR="007A37BB" w:rsidRPr="00E66175" w:rsidRDefault="00D16A08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        </w:t>
      </w:r>
      <w:r w:rsidR="00402AC6" w:rsidRPr="00E66175">
        <w:rPr>
          <w:rFonts w:ascii="Times New Roman" w:hAnsi="Times New Roman" w:cs="Times New Roman"/>
          <w:sz w:val="28"/>
          <w:szCs w:val="28"/>
        </w:rPr>
        <w:t xml:space="preserve">В заключение хотелось бы сказать то, </w:t>
      </w:r>
      <w:proofErr w:type="gramStart"/>
      <w:r w:rsidR="00402AC6" w:rsidRPr="00E6617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402AC6" w:rsidRPr="00E66175">
        <w:rPr>
          <w:rFonts w:ascii="Times New Roman" w:hAnsi="Times New Roman" w:cs="Times New Roman"/>
          <w:sz w:val="28"/>
          <w:szCs w:val="28"/>
        </w:rPr>
        <w:t xml:space="preserve"> создавая на уроке условия познания и осмысления себя через средства обучения </w:t>
      </w:r>
      <w:r w:rsidR="004769E5" w:rsidRPr="00E66175">
        <w:rPr>
          <w:rFonts w:ascii="Times New Roman" w:hAnsi="Times New Roman" w:cs="Times New Roman"/>
          <w:sz w:val="28"/>
          <w:szCs w:val="28"/>
        </w:rPr>
        <w:t>преподаваемого предмета</w:t>
      </w:r>
      <w:r w:rsidR="00402AC6" w:rsidRPr="00E66175">
        <w:rPr>
          <w:rFonts w:ascii="Times New Roman" w:hAnsi="Times New Roman" w:cs="Times New Roman"/>
          <w:sz w:val="28"/>
          <w:szCs w:val="28"/>
        </w:rPr>
        <w:t xml:space="preserve">, </w:t>
      </w:r>
      <w:r w:rsidR="00666B73" w:rsidRPr="00E66175">
        <w:rPr>
          <w:rFonts w:ascii="Times New Roman" w:hAnsi="Times New Roman" w:cs="Times New Roman"/>
          <w:sz w:val="28"/>
          <w:szCs w:val="28"/>
        </w:rPr>
        <w:t>можно добиться</w:t>
      </w:r>
      <w:r w:rsidR="00402AC6" w:rsidRPr="00E66175">
        <w:rPr>
          <w:rFonts w:ascii="Times New Roman" w:hAnsi="Times New Roman" w:cs="Times New Roman"/>
          <w:sz w:val="28"/>
          <w:szCs w:val="28"/>
        </w:rPr>
        <w:t xml:space="preserve"> активной деятельности своих учащихся, и метод проектов </w:t>
      </w:r>
      <w:r w:rsidR="004769E5" w:rsidRPr="00E66175">
        <w:rPr>
          <w:rFonts w:ascii="Times New Roman" w:hAnsi="Times New Roman" w:cs="Times New Roman"/>
          <w:sz w:val="28"/>
          <w:szCs w:val="28"/>
        </w:rPr>
        <w:t>нам</w:t>
      </w:r>
      <w:r w:rsidR="00402AC6" w:rsidRPr="00E66175">
        <w:rPr>
          <w:rFonts w:ascii="Times New Roman" w:hAnsi="Times New Roman" w:cs="Times New Roman"/>
          <w:sz w:val="28"/>
          <w:szCs w:val="28"/>
        </w:rPr>
        <w:t xml:space="preserve"> очень в этом помогает.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175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1.АтемаскинаЮ.В.,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Богословец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 xml:space="preserve"> Л.Г., Современные педагогические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технологии в ДОУ, - СПб: ООО «Издательство «Детство-пресс», 2012г.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2. Зайцев В.С. Современные педагогические технологии: учебное пособие. – В 2-х книгах. – Книга 2 Челябинск, ЧГПУ, 2012 – 496 с.</w:t>
      </w:r>
    </w:p>
    <w:p w:rsidR="00A529B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Сыпченко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 xml:space="preserve"> Е.А., Инновационные педагогические технологии. Метод проектов в 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lastRenderedPageBreak/>
        <w:t>ДОУ, - СПб: ООО «Издательство «Детство-пресс», 2013г.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Яфаева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175">
        <w:rPr>
          <w:rFonts w:ascii="Times New Roman" w:hAnsi="Times New Roman" w:cs="Times New Roman"/>
          <w:sz w:val="28"/>
          <w:szCs w:val="28"/>
        </w:rPr>
        <w:t>В.Г.Развитие</w:t>
      </w:r>
      <w:proofErr w:type="spellEnd"/>
      <w:r w:rsidRPr="00E66175">
        <w:rPr>
          <w:rFonts w:ascii="Times New Roman" w:hAnsi="Times New Roman" w:cs="Times New Roman"/>
          <w:sz w:val="28"/>
          <w:szCs w:val="28"/>
        </w:rPr>
        <w:t xml:space="preserve"> интеллектуальных способностей старших</w:t>
      </w:r>
    </w:p>
    <w:p w:rsidR="00B27E59" w:rsidRPr="00E66175" w:rsidRDefault="00B27E59" w:rsidP="00E661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дошкольников: Программ – руководство. Уфа: БИРО. - 65 с.</w:t>
      </w:r>
    </w:p>
    <w:p w:rsidR="00043692" w:rsidRDefault="00B27E59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75">
        <w:rPr>
          <w:rFonts w:ascii="Times New Roman" w:hAnsi="Times New Roman" w:cs="Times New Roman"/>
          <w:sz w:val="28"/>
          <w:szCs w:val="28"/>
        </w:rPr>
        <w:t>5. Интернет-ресурсы.</w:t>
      </w:r>
    </w:p>
    <w:p w:rsidR="00D36132" w:rsidRDefault="00D36132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6132" w:rsidRDefault="00D36132" w:rsidP="00D36132">
      <w:pPr>
        <w:pStyle w:val="Textbody"/>
        <w:jc w:val="center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>«Преемственность в использовании инновационных технологий в обучении и воспитании между начальной и средней ступенями обучения»</w:t>
      </w:r>
    </w:p>
    <w:p w:rsidR="00D36132" w:rsidRDefault="00D36132" w:rsidP="00D36132">
      <w:pPr>
        <w:pStyle w:val="Textbody"/>
        <w:widowControl/>
        <w:jc w:val="center"/>
        <w:rPr>
          <w:color w:val="000000"/>
          <w:szCs w:val="28"/>
        </w:rPr>
      </w:pPr>
    </w:p>
    <w:p w:rsidR="00D36132" w:rsidRDefault="00D36132" w:rsidP="00D36132">
      <w:pPr>
        <w:contextualSpacing/>
        <w:jc w:val="right"/>
        <w:rPr>
          <w:i/>
          <w:iCs/>
        </w:rPr>
      </w:pPr>
      <w:proofErr w:type="spellStart"/>
      <w:r>
        <w:rPr>
          <w:rFonts w:ascii="Tinos" w:hAnsi="Tinos" w:cs="Times New Roman"/>
          <w:i/>
          <w:iCs/>
          <w:sz w:val="28"/>
        </w:rPr>
        <w:t>Валиахметова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Гульшат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Шамгуновна</w:t>
      </w:r>
      <w:proofErr w:type="spellEnd"/>
      <w:r>
        <w:rPr>
          <w:rFonts w:ascii="Tinos" w:hAnsi="Tinos" w:cs="Times New Roman"/>
          <w:i/>
          <w:iCs/>
          <w:sz w:val="28"/>
        </w:rPr>
        <w:t>, воспитатель</w:t>
      </w:r>
    </w:p>
    <w:p w:rsidR="00D36132" w:rsidRDefault="00D36132" w:rsidP="00D36132">
      <w:pPr>
        <w:contextualSpacing/>
        <w:jc w:val="right"/>
        <w:rPr>
          <w:i/>
          <w:iCs/>
        </w:rPr>
      </w:pPr>
      <w:proofErr w:type="spellStart"/>
      <w:r>
        <w:rPr>
          <w:rFonts w:ascii="Tinos" w:hAnsi="Tinos" w:cs="Times New Roman"/>
          <w:i/>
          <w:iCs/>
          <w:sz w:val="28"/>
        </w:rPr>
        <w:t>Гарайшина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Ильфира</w:t>
      </w:r>
      <w:proofErr w:type="spellEnd"/>
      <w:r>
        <w:rPr>
          <w:rFonts w:ascii="Tinos" w:hAnsi="Tinos" w:cs="Times New Roman"/>
          <w:i/>
          <w:iCs/>
          <w:sz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sz w:val="28"/>
        </w:rPr>
        <w:t>Талгатовна</w:t>
      </w:r>
      <w:proofErr w:type="spellEnd"/>
      <w:r>
        <w:rPr>
          <w:rFonts w:ascii="Tinos" w:hAnsi="Tinos" w:cs="Times New Roman"/>
          <w:i/>
          <w:iCs/>
          <w:sz w:val="28"/>
        </w:rPr>
        <w:t>, воспитатель</w:t>
      </w:r>
    </w:p>
    <w:p w:rsidR="00D36132" w:rsidRDefault="00D36132" w:rsidP="00D36132">
      <w:pPr>
        <w:contextualSpacing/>
        <w:jc w:val="right"/>
        <w:rPr>
          <w:i/>
          <w:iCs/>
        </w:rPr>
      </w:pPr>
      <w:r>
        <w:rPr>
          <w:rFonts w:ascii="Tinos" w:hAnsi="Tinos" w:cs="Times New Roman"/>
          <w:i/>
          <w:iCs/>
          <w:sz w:val="28"/>
        </w:rPr>
        <w:t xml:space="preserve">Салихова Фарида </w:t>
      </w:r>
      <w:proofErr w:type="spellStart"/>
      <w:r>
        <w:rPr>
          <w:rFonts w:ascii="Tinos" w:hAnsi="Tinos" w:cs="Times New Roman"/>
          <w:i/>
          <w:iCs/>
          <w:sz w:val="28"/>
        </w:rPr>
        <w:t>Музагитовна</w:t>
      </w:r>
      <w:proofErr w:type="spellEnd"/>
      <w:r>
        <w:rPr>
          <w:rFonts w:ascii="Tinos" w:hAnsi="Tinos" w:cs="Times New Roman"/>
          <w:i/>
          <w:iCs/>
          <w:sz w:val="28"/>
        </w:rPr>
        <w:t>, воспитатель</w:t>
      </w:r>
    </w:p>
    <w:p w:rsidR="00D36132" w:rsidRDefault="00D36132" w:rsidP="00D36132">
      <w:pPr>
        <w:pStyle w:val="Textbody"/>
        <w:widowControl/>
        <w:jc w:val="center"/>
        <w:rPr>
          <w:color w:val="000000"/>
          <w:szCs w:val="28"/>
        </w:rPr>
      </w:pP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Все дети – разные: требуют учитывать их интересы, возможности, степень восприятия, психологические особенности, здоровье сберегающие моменты, согласовывать действия взрослых, учителей.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настоящее время на рынке труда успешно может конкурировать тот, кто не просто имеет хорошую профессиональную подготовку, но и обладает способностью приспосабливаться к постоянно меняющимся условиям жизни. Следовательно, умение адаптироваться является важным для каждого человека.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Адаптация – приспособление организма к изменяющимся внешним условиям. На протяжении своей жизни человек переживает его несколько раз. Первый период – это рождение ребенка, это первый год жизни ребенка, причём первые три месяца – это период критической адаптации. Второй период начинается с того времени, когда ребенок учится говорить. Третий – вхождение малыша в коллектив (ясли, сад). Четвёртый период – обучение в школе, где ребёнок переживает процесс адаптации несколько раз – в 1 классе, 5 классе, 10 классе. Следующими периодами адаптации можно назвать периоды вхождения в студенческую среду, рабочий коллектив, а также образование семьи. Ситуация новизны для любого человека в любом возрасте является в определенной степени тревожной. [1: 150 с.]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Сегодня мы говорим об адаптации детей в школе.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И у первоклассников, и у пятиклассников, и у </w:t>
      </w:r>
      <w:proofErr w:type="gramStart"/>
      <w:r>
        <w:rPr>
          <w:rFonts w:ascii="Tinos" w:hAnsi="Tinos"/>
          <w:color w:val="000000"/>
          <w:szCs w:val="28"/>
        </w:rPr>
        <w:t>десятиклассников  окружение</w:t>
      </w:r>
      <w:proofErr w:type="gramEnd"/>
      <w:r>
        <w:rPr>
          <w:rFonts w:ascii="Tinos" w:hAnsi="Tinos"/>
          <w:color w:val="000000"/>
          <w:szCs w:val="28"/>
        </w:rPr>
        <w:t xml:space="preserve"> и система деятельности.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Ребёнок переживает дискомфорт, прежде всего из-за неопределённости представлений о требованиях учителей, об особенностях и условиях обучения, о ценностях и нормах поведения в коллективе.</w:t>
      </w:r>
    </w:p>
    <w:p w:rsidR="00A529B5" w:rsidRDefault="00D36132" w:rsidP="00D36132">
      <w:pPr>
        <w:pStyle w:val="Textbody"/>
        <w:widowControl/>
        <w:rPr>
          <w:rFonts w:ascii="Tinos" w:hAnsi="Tinos"/>
          <w:color w:val="000000"/>
          <w:szCs w:val="28"/>
        </w:rPr>
      </w:pPr>
      <w:r>
        <w:rPr>
          <w:rFonts w:ascii="Tinos" w:hAnsi="Tinos"/>
          <w:color w:val="000000"/>
          <w:szCs w:val="28"/>
        </w:rPr>
        <w:t xml:space="preserve">Это состояние можно назвать состоянием внутренней напряжённости. Такое психологическое напряжение, будучи достаточно длительным, может привести к школьной </w:t>
      </w:r>
      <w:proofErr w:type="spellStart"/>
      <w:r>
        <w:rPr>
          <w:rFonts w:ascii="Tinos" w:hAnsi="Tinos"/>
          <w:color w:val="000000"/>
          <w:szCs w:val="28"/>
        </w:rPr>
        <w:t>дезадаптации</w:t>
      </w:r>
      <w:proofErr w:type="spellEnd"/>
      <w:r>
        <w:rPr>
          <w:rFonts w:ascii="Tinos" w:hAnsi="Tinos"/>
          <w:color w:val="000000"/>
          <w:szCs w:val="28"/>
        </w:rPr>
        <w:t xml:space="preserve">: ребенок становится недисциплинированным, невнимательным, безответственным, отстаёт в учёбе, быстро утомляется и просто </w:t>
      </w:r>
    </w:p>
    <w:p w:rsidR="00D36132" w:rsidRDefault="00D36132" w:rsidP="00E211DC">
      <w:pPr>
        <w:pStyle w:val="Textbody"/>
        <w:widowControl/>
        <w:ind w:firstLine="0"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не хочет идти в школу.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lastRenderedPageBreak/>
        <w:t>Чем мы можем помочь ребёнку? Что в наших силах?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Для этого надо хорошо разбираться педагогам в вопросе преемственности.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Под преемственностью понимается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1. Преемственность как принцип (от латинского </w:t>
      </w:r>
      <w:proofErr w:type="spellStart"/>
      <w:r>
        <w:rPr>
          <w:rFonts w:ascii="Tinos" w:hAnsi="Tinos"/>
          <w:color w:val="000000"/>
          <w:szCs w:val="28"/>
        </w:rPr>
        <w:t>principium</w:t>
      </w:r>
      <w:proofErr w:type="spellEnd"/>
      <w:r>
        <w:rPr>
          <w:rFonts w:ascii="Tinos" w:hAnsi="Tinos"/>
          <w:color w:val="000000"/>
          <w:szCs w:val="28"/>
        </w:rPr>
        <w:t xml:space="preserve"> – начало, основа). (4 позиции)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настоящее время в отечественной и зарубежной педагогике преемственность является одним из принципов непрерывного образования и требует связи между различными ступенями и этапами в обучении, воспитании, профессиональной подготовке.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2. Преемственность как условие (обстоятельство, сопутствующее образованию и связанное с ним). В современных исследованиях выделяют следующие условия преемственности: педагогические, социально-педагогические, психологические, дидактические и др. Эти условия реализуются в практике и способствуют более оперативной и успешной организации преемственности.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3. Преемственность как </w:t>
      </w:r>
      <w:proofErr w:type="gramStart"/>
      <w:r>
        <w:rPr>
          <w:rFonts w:ascii="Tinos" w:hAnsi="Tinos"/>
          <w:color w:val="000000"/>
          <w:szCs w:val="28"/>
        </w:rPr>
        <w:t>фактор  (</w:t>
      </w:r>
      <w:proofErr w:type="gramEnd"/>
      <w:r>
        <w:rPr>
          <w:rFonts w:ascii="Tinos" w:hAnsi="Tinos"/>
          <w:color w:val="000000"/>
          <w:szCs w:val="28"/>
        </w:rPr>
        <w:t xml:space="preserve">от латинского слова </w:t>
      </w:r>
      <w:proofErr w:type="spellStart"/>
      <w:r>
        <w:rPr>
          <w:rFonts w:ascii="Tinos" w:hAnsi="Tinos"/>
          <w:color w:val="000000"/>
          <w:szCs w:val="28"/>
        </w:rPr>
        <w:t>factor</w:t>
      </w:r>
      <w:proofErr w:type="spellEnd"/>
      <w:r>
        <w:rPr>
          <w:rFonts w:ascii="Tinos" w:hAnsi="Tinos"/>
          <w:color w:val="000000"/>
          <w:szCs w:val="28"/>
        </w:rPr>
        <w:t xml:space="preserve"> –делающий, воспроизводящий). Факторы, объективные и субъективные, главные и второстепенные, детерминируют процесс осуществления преемственности, являются причиной, движущей силой и определяют характер рассматриваемого явления.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4. Преемственность как требование. В практике обучения и воспитания существует ряд правил, обязательных для выполнения. Одним из них является преемственность.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Когда мы говорим о преемственности трёх ступеней обучения, для нас важно знать, какие возможности заложены в ребенка, и грамотно использовать в работе данный материал (согласование стандартов). 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1 класс школы приходит «РЕБЁНОК – будущий УЧЕНИК»: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По требованиям стандартов в нем должно быть сформировано: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-Любознательность (внимания нет)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-Творческое воображение (есть желание эмоционального самовыражения)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-Навыки общения (получает удовольствие от общения)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Таким образом, в ДОУ ребенок получает спектр представлений, знаний нет. [3: 182 -184 с.]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Обучая младшего школьника, мы должны хорошо понимать, что ребёнок этого возраста «учится не глазами, не ушами, а учится руками», т.е. младший школьник учится только тогда, когда у него заняты руки</w:t>
      </w:r>
      <w:r>
        <w:rPr>
          <w:rFonts w:ascii="Tinos" w:hAnsi="Tinos"/>
          <w:b/>
          <w:color w:val="000000"/>
          <w:szCs w:val="28"/>
        </w:rPr>
        <w:t>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Важна цепочка –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ДЕЙСТВИЕ — ВОСПРИЯТИЕ — ПОНИМАНИЕ — ИСПОЛЬЗОВАНИЕ</w:t>
      </w:r>
    </w:p>
    <w:p w:rsidR="00E211DC" w:rsidRDefault="00D36132" w:rsidP="00D36132">
      <w:pPr>
        <w:pStyle w:val="Textbody"/>
        <w:widowControl/>
        <w:rPr>
          <w:rFonts w:ascii="Tinos" w:hAnsi="Tinos"/>
          <w:color w:val="000000"/>
          <w:szCs w:val="28"/>
        </w:rPr>
      </w:pPr>
      <w:r>
        <w:rPr>
          <w:rFonts w:ascii="Tinos" w:hAnsi="Tinos"/>
          <w:color w:val="000000"/>
          <w:szCs w:val="28"/>
        </w:rPr>
        <w:t xml:space="preserve">Значит, большое значение в учебной деятельности детей в начальных классах </w:t>
      </w:r>
    </w:p>
    <w:p w:rsidR="00D36132" w:rsidRDefault="00D36132" w:rsidP="00E211DC">
      <w:pPr>
        <w:pStyle w:val="Textbody"/>
        <w:widowControl/>
        <w:ind w:firstLine="0"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lastRenderedPageBreak/>
        <w:t>должно отводиться работе с моделями (моделирование).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После окончания начальных классов у учеников: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-Сформирован устойчивый познавательный интерес;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-Выпускник - ученик 4 класса способен планировать свои действия при решении сложившейся ситуации.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-Сформированы навыки учебной коммуникации (какую цель преследую при выполнении работы)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итоге – сформирована модель – готовность к ведению учебной деятельности, получению новых знаний.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Основная школа: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-Сформирован интерес к предмету;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-Сформированы навыки исследовательской деятельности (дополнительная литература, поиск, анализ материалов учебника, умение объяснять своему товарищу, одним словом – первые шаги к самостоятельности)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-Коммуникативные отношения - референт (докладчик, консультант) в группах, ролевые игры на уроке, отношение к товарищу как к личности.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результате – сформировано целеполагание (процесс согласования двух субъектов деятельности: учитель – ученик).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А в старших классах должна быть сформирована: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-Ответственность.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-Самостоятельность.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Таким образом, получили схему, в которой представлено для каждой ступени обучения, кто к нам пришёл (в 1, 5, 10 классы) и с чем пришёл.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Для начального общего образования приоритетным является формирование учебной деятельности как желание и умение учиться, развитие познавательных интересов и готовности к обучению в основном звене.  А для основного общего образования приоритетным является развитие учебной самостоятельности, самоопределение и самореализация подростков, развитие стабильного интереса к предмету.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результате ученик начальной школы должен уметь: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осмысленно читать художественные, научно-популярные, публицистические тексты, выделять в тексте главную мысль, пересказывать текст, искать информацию в учебной литературе, словарях и справочниках;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выполнять работу по несложному алгоритму, совместно ставить новую задачу, определять последовательность действий по её решению, доводить начатое дело до конца;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описывать объект наблюдения, проводить классификацию объектов по общему признаку, сравнивать, обобщать, анализировать;</w:t>
      </w:r>
    </w:p>
    <w:p w:rsidR="00E211DC" w:rsidRDefault="00D36132" w:rsidP="00D36132">
      <w:pPr>
        <w:pStyle w:val="Textbody"/>
        <w:widowControl/>
        <w:rPr>
          <w:rFonts w:ascii="Tinos" w:hAnsi="Tinos"/>
          <w:color w:val="000000"/>
          <w:szCs w:val="28"/>
        </w:rPr>
      </w:pPr>
      <w:r>
        <w:rPr>
          <w:rFonts w:ascii="Tinos" w:hAnsi="Tinos"/>
          <w:color w:val="000000"/>
          <w:szCs w:val="28"/>
        </w:rPr>
        <w:t xml:space="preserve">- видеть границу между известным и неизвестным, соотносить результат </w:t>
      </w:r>
    </w:p>
    <w:p w:rsidR="00D36132" w:rsidRDefault="00D36132" w:rsidP="00E211DC">
      <w:pPr>
        <w:pStyle w:val="Textbody"/>
        <w:widowControl/>
        <w:ind w:firstLine="0"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lastRenderedPageBreak/>
        <w:t>своей деятельности с образцом, находить ошибки и уметь устранять их, главное искать недостающие способы и средства решения задач, а не получать их в готовом виде;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вступать в учебное общение, участвовать в дискуссиях, владеть приёмами и навыками учебного сотрудничества.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За время обучения в 5-6 классах младшие подростки достигают следующих результатов: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выполняют требования, которые предъявляются к уровню их особенности предметными программами;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осознают необходимость обучения, понимают общественную значимость образования;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овладевают умениями учиться – определять границы и дефициты своего знания, находить способы и пути преодоления своих трудностей, строить алгоритм своих действий;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владеют умственными операциями (сравнение, классификация, обобщение), обладают возможностями </w:t>
      </w:r>
      <w:proofErr w:type="gramStart"/>
      <w:r>
        <w:rPr>
          <w:rFonts w:ascii="Tinos" w:hAnsi="Tinos"/>
          <w:color w:val="000000"/>
          <w:szCs w:val="28"/>
        </w:rPr>
        <w:t>решать  достаточно</w:t>
      </w:r>
      <w:proofErr w:type="gramEnd"/>
      <w:r>
        <w:rPr>
          <w:rFonts w:ascii="Tinos" w:hAnsi="Tinos"/>
          <w:color w:val="000000"/>
          <w:szCs w:val="28"/>
        </w:rPr>
        <w:t xml:space="preserve"> большой круг предметных, социально ориентированных и личностных задач;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обладают достаточно широким социальным опытом, позволяющим им ориентироваться в окружающем мире, взаимодействовать с ним, находить своё место в нём. 4: [92-101]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 современной школе приоритетной целью образования становится развитие личности, готовой к правильному взаимодействию с окружающим миром, к самообразованию и саморазвитию. Эта общая цель конкретизируется на каждом этапе обучения с учётом его своеобразия и само ценности.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На каждом этапе обучения ученик получил определенный багаж знаний и готов идти с ним дальше. В чём выражается его готовность?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Психологическая готовность </w:t>
      </w:r>
      <w:proofErr w:type="gramStart"/>
      <w:r>
        <w:rPr>
          <w:rFonts w:ascii="Tinos" w:hAnsi="Tinos"/>
          <w:color w:val="000000"/>
          <w:szCs w:val="28"/>
        </w:rPr>
        <w:t>( мотивация</w:t>
      </w:r>
      <w:proofErr w:type="gramEnd"/>
      <w:r>
        <w:rPr>
          <w:rFonts w:ascii="Tinos" w:hAnsi="Tinos"/>
          <w:color w:val="000000"/>
          <w:szCs w:val="28"/>
        </w:rPr>
        <w:t>, возрастные особенности ребёнка).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«Педагогическая база» - минимум знаний, </w:t>
      </w:r>
      <w:proofErr w:type="spellStart"/>
      <w:r>
        <w:rPr>
          <w:rFonts w:ascii="Tinos" w:hAnsi="Tinos"/>
          <w:color w:val="000000"/>
          <w:szCs w:val="28"/>
        </w:rPr>
        <w:t>сформированность</w:t>
      </w:r>
      <w:proofErr w:type="spellEnd"/>
      <w:r>
        <w:rPr>
          <w:rFonts w:ascii="Tinos" w:hAnsi="Tinos"/>
          <w:color w:val="000000"/>
          <w:szCs w:val="28"/>
        </w:rPr>
        <w:t xml:space="preserve"> обще учебных умений и навыков, умение работать в составе класса (группы).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Обеспечение преемственности в развитии обще учебных умений, навыков и способов деятельности, необходимо не только сохранить и поддержать, но и развивать. Такие способы и формы организации образовательного процесса начальной школы, которые типичны и традиционны в основной школе, но и поиск новых форм организации учебного процесса и взаимодействия, позволяющих решать задачи развития учащихся, учитывая их критической возрастной этап.  Создание эмоциональной обстановки в классе, близкой к начальной </w:t>
      </w:r>
      <w:proofErr w:type="gramStart"/>
      <w:r>
        <w:rPr>
          <w:rFonts w:ascii="Tinos" w:hAnsi="Tinos"/>
          <w:color w:val="000000"/>
          <w:szCs w:val="28"/>
        </w:rPr>
        <w:t>школе  (</w:t>
      </w:r>
      <w:proofErr w:type="gramEnd"/>
      <w:r>
        <w:rPr>
          <w:rFonts w:ascii="Tinos" w:hAnsi="Tinos"/>
          <w:color w:val="000000"/>
          <w:szCs w:val="28"/>
        </w:rPr>
        <w:t>доверительность, искренность, мягкость, оптимизм, создание ситуации комфорта)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Что значит комфортное обучение?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Это, прежде всего – обучение, при котором его понимают и принимают, т. е видят в нём личность и уважают эту личность. Комфортно, когда ему (школьнику) </w:t>
      </w:r>
      <w:r>
        <w:rPr>
          <w:rFonts w:ascii="Tinos" w:hAnsi="Tinos"/>
          <w:color w:val="000000"/>
          <w:szCs w:val="28"/>
        </w:rPr>
        <w:lastRenderedPageBreak/>
        <w:t>интересно, когда успех, а отсюда удовольствие от общения с детьми, учителем, учебниками. Возникает стереотип (прочно сложившийся, постоянный образец): «Урок – удовольствие», девиз которого «Я получил похвалу за …». В начальных классах – за активность, аккуратность, за оказание помощи товарищу. В основной школе – за хорошо выполненное домашнее задание, за сделанные выводы, за знания вне программы. В старшей школе – за самостоятельно добытые знания, за целеустремленность, за умение нести ответственность. [2: 436-446 с.]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Качество современного образования зависит от эффективного отбора содержания образования, и от выбора адекватных инструментов их усвоения и передачи. Построить современный урок правильно возможно, если в учебный процесс вводятся инновационные технологии.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Современная образовательная технология призвана максимально точно, целенаправленно, планомерно, в соответствии с заранее заданными критериями достичь гарантированного результата обучения. Точность и гарантированность образовательных результатов связаны с тем, что технология выходит на более детальный уровень управления действиями и операциями учебной деятельности.  Современный, – это и совершенно новый, и не теряющий связи с прошлым, одним словом – актуальный. Актуальный от лат. </w:t>
      </w:r>
      <w:proofErr w:type="spellStart"/>
      <w:r>
        <w:rPr>
          <w:rFonts w:ascii="Tinos" w:hAnsi="Tinos"/>
          <w:color w:val="000000"/>
          <w:szCs w:val="28"/>
        </w:rPr>
        <w:t>Actualis</w:t>
      </w:r>
      <w:proofErr w:type="spellEnd"/>
      <w:r>
        <w:rPr>
          <w:rFonts w:ascii="Tinos" w:hAnsi="Tinos"/>
          <w:color w:val="000000"/>
          <w:szCs w:val="28"/>
        </w:rPr>
        <w:t xml:space="preserve"> – деятельный означает важный, существенный для настоящего времени. А еще – действенный, современный, имеющий непосредственное отношение к интересам сегодня живущего человека, насущный, существующий, проявляющийся в действительности. 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Наиболее широко используют наши учителя технологии: развивающего обучения, деятельного метода, актуализации процессов понимания, мастерского построения знаний и др., что позволяет организовать урок так, чтобы добиться максимальной его результативности. 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Традиционно в каждой школе ежегодно рассматриваются вопросы преемственности. Проблема стоит остро, «круглые столы или консилиумы» проходят всегда шумно. Учителя начальных классов – волнуются, учителя – предметники – предъявляют претензии, что дети плохо подготовлены к 5 классу. Это, конечно, естественно. Причиной такой бурной дискуссии как раз и является адаптационный период младших подростков к обучению в среднем звене школы, потом всё выравнивается, ученики 5 – х классов привыкают к новым учителям, к новым требованиям. Чтобы адаптационный период для учащихся проходил спокойно, безболезненно, администрация нашей школы планирует и проводит разнообразные мероприятия по преемственности.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Выделяем основные этапы: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Организационная работа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Информационно - методическое обеспечение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Работа с учащимися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lastRenderedPageBreak/>
        <w:t>- Работа с родителями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Контроль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Реализация программы базируется на следующих принципах: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- </w:t>
      </w:r>
      <w:proofErr w:type="spellStart"/>
      <w:r>
        <w:rPr>
          <w:rFonts w:ascii="Tinos" w:hAnsi="Tinos"/>
          <w:color w:val="000000"/>
          <w:szCs w:val="28"/>
        </w:rPr>
        <w:t>программно</w:t>
      </w:r>
      <w:proofErr w:type="spellEnd"/>
      <w:r>
        <w:rPr>
          <w:rFonts w:ascii="Tinos" w:hAnsi="Tinos"/>
          <w:color w:val="000000"/>
          <w:szCs w:val="28"/>
        </w:rPr>
        <w:t xml:space="preserve"> - целевой подход, который предполагает единую систему планирования и своевременное внесение коррективов в планы;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обеспеченность участников образовательного процесса информацией о ходе реализации преемственности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- включение в решение задач преемственности всех субъектов образовательного процесса.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Таким образом, преемственность в образовании носит многофункциональный характер, и в зависимости от её содержания и характера проявления может выступать в качестве принципа, условия, фактора, требования.</w:t>
      </w:r>
    </w:p>
    <w:p w:rsidR="00D36132" w:rsidRDefault="00D36132" w:rsidP="00D36132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Преемственность заложена в самой природе обучения и воспитания детей, является их атрибутом. Под преемственностью понимается последовательный переход от одной ступени образования к другой, выражающийся в сохранении и постепенном изменении содержания, форм, методов, технологий обучения и воспитания.</w:t>
      </w:r>
    </w:p>
    <w:p w:rsidR="00D36132" w:rsidRPr="00E211DC" w:rsidRDefault="00D36132" w:rsidP="00E211DC">
      <w:pPr>
        <w:pStyle w:val="Textbody"/>
        <w:widowControl/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Переход в пятый класс – это своеобразное испытание и не только для школьников, но и для педагогов. Классному руководителю необходимо за короткое время узнать детей и их семьи, научиться эффективно, управлять деятельностью учащихся, быть их проводником и наставником. Учителю начальных классов предстоит доказать, что он хорошо подготовил школьников к обучению в среднем звене и вооружил их всеми необходимыми знаниями, навыками, как учебными, так и обще учебными.</w:t>
      </w:r>
    </w:p>
    <w:p w:rsidR="00D36132" w:rsidRPr="00E211DC" w:rsidRDefault="00D36132" w:rsidP="00D36132">
      <w:pPr>
        <w:pStyle w:val="Textbody"/>
        <w:widowControl/>
        <w:rPr>
          <w:rFonts w:ascii="Tinos" w:hAnsi="Tinos"/>
          <w:b/>
          <w:szCs w:val="28"/>
        </w:rPr>
      </w:pPr>
      <w:r w:rsidRPr="00E211DC">
        <w:rPr>
          <w:rFonts w:ascii="Tinos" w:hAnsi="Tinos"/>
          <w:b/>
          <w:color w:val="000000"/>
          <w:szCs w:val="28"/>
        </w:rPr>
        <w:t>Использованная литература:</w:t>
      </w:r>
    </w:p>
    <w:p w:rsidR="00D36132" w:rsidRDefault="00D36132" w:rsidP="00D36132">
      <w:pPr>
        <w:pStyle w:val="Textbody"/>
        <w:widowControl/>
        <w:numPr>
          <w:ilvl w:val="0"/>
          <w:numId w:val="2"/>
        </w:numPr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 xml:space="preserve">Адаптация организма подростков к учебной нагрузке / Под ред. Д.В. Ко. – </w:t>
      </w:r>
      <w:proofErr w:type="spellStart"/>
      <w:r>
        <w:rPr>
          <w:rFonts w:ascii="Tinos" w:hAnsi="Tinos"/>
          <w:color w:val="000000"/>
          <w:szCs w:val="28"/>
        </w:rPr>
        <w:t>лесова</w:t>
      </w:r>
      <w:proofErr w:type="spellEnd"/>
      <w:r>
        <w:rPr>
          <w:rFonts w:ascii="Tinos" w:hAnsi="Tinos"/>
          <w:color w:val="000000"/>
          <w:szCs w:val="28"/>
        </w:rPr>
        <w:t xml:space="preserve">. - М.: Педагогика, 1987. -150 с. </w:t>
      </w:r>
    </w:p>
    <w:p w:rsidR="00D36132" w:rsidRDefault="00D36132" w:rsidP="00D36132">
      <w:pPr>
        <w:pStyle w:val="Textbody"/>
        <w:widowControl/>
        <w:numPr>
          <w:ilvl w:val="0"/>
          <w:numId w:val="2"/>
        </w:numPr>
        <w:rPr>
          <w:rFonts w:ascii="Tinos" w:hAnsi="Tinos"/>
          <w:szCs w:val="28"/>
        </w:rPr>
      </w:pPr>
      <w:proofErr w:type="spellStart"/>
      <w:r>
        <w:rPr>
          <w:rFonts w:ascii="Tinos" w:hAnsi="Tinos"/>
          <w:color w:val="000000"/>
          <w:szCs w:val="28"/>
        </w:rPr>
        <w:t>Божович</w:t>
      </w:r>
      <w:proofErr w:type="spellEnd"/>
      <w:r>
        <w:rPr>
          <w:rFonts w:ascii="Tinos" w:hAnsi="Tinos"/>
          <w:color w:val="000000"/>
          <w:szCs w:val="28"/>
        </w:rPr>
        <w:t xml:space="preserve"> Л.И. Личность и ее формирование в детском возрасте. –М.: Просвещение, 1968. - 436-446 с.</w:t>
      </w:r>
    </w:p>
    <w:p w:rsidR="00D36132" w:rsidRDefault="00D36132" w:rsidP="00D36132">
      <w:pPr>
        <w:pStyle w:val="Textbody"/>
        <w:widowControl/>
        <w:numPr>
          <w:ilvl w:val="0"/>
          <w:numId w:val="2"/>
        </w:numPr>
        <w:rPr>
          <w:rFonts w:ascii="Tinos" w:hAnsi="Tinos"/>
          <w:szCs w:val="28"/>
        </w:rPr>
      </w:pPr>
      <w:proofErr w:type="spellStart"/>
      <w:r>
        <w:rPr>
          <w:rFonts w:ascii="Tinos" w:hAnsi="Tinos"/>
          <w:color w:val="000000"/>
          <w:szCs w:val="28"/>
        </w:rPr>
        <w:t>Мендыгалиева</w:t>
      </w:r>
      <w:proofErr w:type="spellEnd"/>
      <w:r>
        <w:rPr>
          <w:rFonts w:ascii="Tinos" w:hAnsi="Tinos"/>
          <w:color w:val="000000"/>
          <w:szCs w:val="28"/>
        </w:rPr>
        <w:t xml:space="preserve"> А.К. Проблема преемственности образовательного процесса в начальной и средней школе // Вестник ТГПУ. 2012.№11 (126). С. 182-184</w:t>
      </w:r>
    </w:p>
    <w:p w:rsidR="003A5690" w:rsidRPr="00A529B5" w:rsidRDefault="00D36132" w:rsidP="00C025C9">
      <w:pPr>
        <w:pStyle w:val="Textbody"/>
        <w:widowControl/>
        <w:numPr>
          <w:ilvl w:val="0"/>
          <w:numId w:val="2"/>
        </w:numPr>
        <w:rPr>
          <w:rFonts w:ascii="Tinos" w:hAnsi="Tinos"/>
          <w:szCs w:val="28"/>
        </w:rPr>
      </w:pPr>
      <w:r>
        <w:rPr>
          <w:rFonts w:ascii="Tinos" w:hAnsi="Tinos"/>
          <w:color w:val="000000"/>
          <w:szCs w:val="28"/>
        </w:rPr>
        <w:t>Ямбург Е.А. Школа для всех: Адаптивная модель (</w:t>
      </w:r>
      <w:proofErr w:type="spellStart"/>
      <w:r>
        <w:rPr>
          <w:rFonts w:ascii="Tinos" w:hAnsi="Tinos"/>
          <w:color w:val="000000"/>
          <w:szCs w:val="28"/>
        </w:rPr>
        <w:t>Теоритические</w:t>
      </w:r>
      <w:proofErr w:type="spellEnd"/>
      <w:r>
        <w:rPr>
          <w:rFonts w:ascii="Tinos" w:hAnsi="Tinos"/>
          <w:color w:val="000000"/>
          <w:szCs w:val="28"/>
        </w:rPr>
        <w:t xml:space="preserve"> основы и практическая реализация). – М.: Новая школа, 1996. С 92-101</w:t>
      </w: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E211DC" w:rsidRDefault="00E211DC" w:rsidP="00E211DC">
      <w:pPr>
        <w:contextualSpacing/>
        <w:rPr>
          <w:rFonts w:ascii="Tinos" w:hAnsi="Tinos" w:cs="Times New Roman"/>
          <w:b/>
          <w:bCs/>
          <w:color w:val="000000"/>
          <w:sz w:val="28"/>
          <w:szCs w:val="28"/>
        </w:rPr>
      </w:pPr>
    </w:p>
    <w:p w:rsidR="00D36132" w:rsidRDefault="00D36132" w:rsidP="00D36132">
      <w:pPr>
        <w:contextualSpacing/>
        <w:jc w:val="center"/>
        <w:rPr>
          <w:b/>
          <w:bCs/>
        </w:rPr>
      </w:pPr>
      <w:r>
        <w:rPr>
          <w:rFonts w:ascii="Tinos" w:hAnsi="Tinos" w:cs="Times New Roman"/>
          <w:b/>
          <w:bCs/>
          <w:color w:val="000000"/>
          <w:sz w:val="28"/>
          <w:szCs w:val="28"/>
        </w:rPr>
        <w:lastRenderedPageBreak/>
        <w:t>«Проблемы преемственности и пути их решения при переходе обучающихся из начальной школы в среднее звено»</w:t>
      </w:r>
    </w:p>
    <w:p w:rsidR="00D36132" w:rsidRDefault="00D36132" w:rsidP="00D36132">
      <w:pPr>
        <w:contextualSpacing/>
        <w:jc w:val="center"/>
        <w:rPr>
          <w:b/>
          <w:bCs/>
        </w:rPr>
      </w:pPr>
    </w:p>
    <w:p w:rsidR="00D36132" w:rsidRDefault="00D36132" w:rsidP="00D36132">
      <w:pPr>
        <w:contextualSpacing/>
        <w:jc w:val="right"/>
        <w:rPr>
          <w:i/>
          <w:iCs/>
        </w:rPr>
      </w:pP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Нурмухаметова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Айгуль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Илдаровна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>, воспитатель</w:t>
      </w:r>
    </w:p>
    <w:p w:rsidR="00D36132" w:rsidRDefault="00D36132" w:rsidP="00D36132">
      <w:pPr>
        <w:contextualSpacing/>
        <w:jc w:val="right"/>
        <w:rPr>
          <w:i/>
          <w:iCs/>
        </w:rPr>
      </w:pPr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Хайруллин Ильдар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Илшатович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>, воспитатель</w:t>
      </w:r>
    </w:p>
    <w:p w:rsidR="00D36132" w:rsidRDefault="00D36132" w:rsidP="00D36132">
      <w:pPr>
        <w:contextualSpacing/>
        <w:jc w:val="right"/>
        <w:rPr>
          <w:i/>
          <w:iCs/>
        </w:rPr>
      </w:pPr>
      <w:r>
        <w:rPr>
          <w:rFonts w:ascii="Tinos" w:hAnsi="Tinos" w:cs="Times New Roman"/>
          <w:i/>
          <w:iCs/>
          <w:color w:val="000000"/>
          <w:sz w:val="28"/>
          <w:szCs w:val="28"/>
        </w:rPr>
        <w:t xml:space="preserve">Хайруллина Лилия </w:t>
      </w:r>
      <w:proofErr w:type="spellStart"/>
      <w:r>
        <w:rPr>
          <w:rFonts w:ascii="Tinos" w:hAnsi="Tinos" w:cs="Times New Roman"/>
          <w:i/>
          <w:iCs/>
          <w:color w:val="000000"/>
          <w:sz w:val="28"/>
          <w:szCs w:val="28"/>
        </w:rPr>
        <w:t>Расыховна</w:t>
      </w:r>
      <w:proofErr w:type="spellEnd"/>
      <w:r>
        <w:rPr>
          <w:rFonts w:ascii="Tinos" w:hAnsi="Tinos" w:cs="Times New Roman"/>
          <w:i/>
          <w:iCs/>
          <w:color w:val="000000"/>
          <w:sz w:val="28"/>
          <w:szCs w:val="28"/>
        </w:rPr>
        <w:t>, воспитатель</w:t>
      </w:r>
    </w:p>
    <w:p w:rsidR="00D36132" w:rsidRDefault="00D36132" w:rsidP="00D36132">
      <w:pPr>
        <w:contextualSpacing/>
        <w:jc w:val="both"/>
      </w:pP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Преемственность – это последовательная, непрерывная связь между различными ступенями в развитии качеств личности школьника, опора на его нравственный опыт, знания, умения, навыки, расширение и углубление их в последующие годы образования.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Суть преемственности в обучении заключается в установлении необходимой связи и правильного соотношения между частями учебного предмета на разных ступенях его изучения, т.е. в последовательности, систематичности расположения материала, в опоре на изученное и на достигнутый учащимися уровень развития, в перспективности изучения материала, в согласованности ступеней и этапов учебно-воспитательной работы.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Реализация преемственности между начальной школой и средним звеном обучения должна обеспечить создание системы непрерывного образования с учетом сохранения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самоценности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каждого возрастного периода развития учащегося;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умения учиться как фундаментального новообразования; направленности на сохранение здоровья, эмоционального благополучия и на развитие индивидуальности каждого учащегося. 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Перевод из младшей школы в среднюю – переломный момент в жизни ребенка, так как осуществляется переход к новому образу жизни, к новым условиям деятельности, к новому положению в обществе, к новым взаимоотношениям со взрослыми, со сверстниками, с учителями. Пятый класс – трудный и ответственный этап в жизни каждого школьника. Учебная и социальная ситуация пятого класса ставит перед ребенком задачи качественно нового уровня по сравнению с начальной школой, и успешность адаптации на этом этапе влияет на всю дальнейшую школьную жизнь.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Для многих детей, обучавшихся первоначально у одного учителя, переход к нескольким учителям с разными требованиями, характерами и разным стилем отношений является зримым внешним показателем их взросления.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Некоторые педагоги считают, что преемственность касается лишь содержания обучения. На самом деле ученикам переход в пятый класс дается тяжело, поэтому необходимо выстраивать преемственность не только на уровне содержания, но и на дидактическом, психологическом и методическом уровнях. Различия в общем подходе к выполнению учебной работы связаны с индивидуально-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типологическими  особенностями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  детей,  их  работоспособностью, спецификой  познавательного  развития,  преобладающим  типом  восприятия  и </w:t>
      </w:r>
      <w:r>
        <w:rPr>
          <w:rFonts w:ascii="Tinos" w:hAnsi="Tinos" w:cs="Times New Roman"/>
          <w:color w:val="000000"/>
          <w:sz w:val="28"/>
          <w:szCs w:val="28"/>
        </w:rPr>
        <w:lastRenderedPageBreak/>
        <w:t>переработки  информации,  неодинаковым  интересом  к  различным  учебным предметам и т.д.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Препятствием  созданию благоприятных условий для обеспечения преемственности является непонимание того, что образовательную систему должна выбирать вся школа — от первого до выпускного класса - и работать в ее контексте над созданием единой образовательной среды, что учителя математики и словесники, биологи и историки, физики и географы — все должны действовать, опираясь на общие психолого-педагогические принципы, общие методические приемы и в рамках общего психологического пространства — ведь у них общие ученики.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Даже в том случае, когда начальная школа полностью и успешно решает свои задачи, это не означает, что ребёнок сможет без проблем продолжать учиться в средней школе. Фактически так и случается, когда отличники начальной школы постепенно становятся троечниками, несмотря на все их старания.</w:t>
      </w:r>
    </w:p>
    <w:p w:rsidR="00D36132" w:rsidRDefault="00D36132" w:rsidP="00D36132">
      <w:pPr>
        <w:contextualSpacing/>
        <w:jc w:val="both"/>
      </w:pPr>
      <w:proofErr w:type="gramStart"/>
      <w:r>
        <w:rPr>
          <w:rFonts w:ascii="Tinos" w:hAnsi="Tinos" w:cs="Times New Roman"/>
          <w:color w:val="000000"/>
          <w:sz w:val="28"/>
          <w:szCs w:val="28"/>
        </w:rPr>
        <w:t>Итак,  рассмотрим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  основные  трудности,  которые  испытывают  дети  при  переходе из 4-го в 5-й класс и пути их решения.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Переходный период из начальной школы в основную сказывается на всех участниках образовательного процесса: учащихся, педагогах, родителях, администрации школы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Часто последствия бывают отрицательными, что обусловлено: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сменой социальной обстановки;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изменением роли учащегося;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увеличением учебной нагрузки;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изменением режима дня;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разностью систем и форм обучения;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нестыковкой программ начальной и основной школы;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различием требований со стороны учителей-предметников;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изменением стиля общения учителей с детьми.</w:t>
      </w:r>
    </w:p>
    <w:p w:rsidR="00E211DC" w:rsidRDefault="00D36132" w:rsidP="00E211DC">
      <w:pPr>
        <w:ind w:firstLine="708"/>
        <w:contextualSpacing/>
        <w:jc w:val="both"/>
        <w:rPr>
          <w:rFonts w:ascii="Tinos" w:hAnsi="Tinos" w:cs="Times New Roman"/>
          <w:color w:val="000000"/>
          <w:sz w:val="28"/>
          <w:szCs w:val="28"/>
        </w:rPr>
      </w:pPr>
      <w:r>
        <w:rPr>
          <w:rFonts w:ascii="Tinos" w:hAnsi="Tinos" w:cs="Times New Roman"/>
          <w:color w:val="000000"/>
          <w:sz w:val="28"/>
          <w:szCs w:val="28"/>
        </w:rPr>
        <w:t xml:space="preserve">Переходя из четвёртого класса в пятый, ученик попадает в новый мир.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В  средней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  школе  коренным  образом  меняются  условия  обучения:  дети переходят  от  одного  основного  учителя  к  системе  классный  руководитель  – учителя-предметники. Каждый учитель по-своему ведёт урок, оценивает знания и т. д. И часто школьник теряется в этом мире. </w:t>
      </w:r>
    </w:p>
    <w:p w:rsidR="00D36132" w:rsidRPr="00E211DC" w:rsidRDefault="00D36132" w:rsidP="00E211DC">
      <w:pPr>
        <w:ind w:firstLine="708"/>
        <w:contextualSpacing/>
        <w:jc w:val="both"/>
        <w:rPr>
          <w:rFonts w:ascii="Tinos" w:hAnsi="Tinos" w:cs="Times New Roman"/>
          <w:color w:val="000000"/>
          <w:sz w:val="28"/>
          <w:szCs w:val="28"/>
        </w:rPr>
      </w:pPr>
      <w:r>
        <w:rPr>
          <w:rFonts w:ascii="Tinos" w:hAnsi="Tinos" w:cs="Times New Roman"/>
          <w:color w:val="000000"/>
          <w:sz w:val="28"/>
          <w:szCs w:val="28"/>
        </w:rPr>
        <w:t>И одной из наибо</w:t>
      </w:r>
      <w:r w:rsidR="00E211DC">
        <w:rPr>
          <w:rFonts w:ascii="Tinos" w:hAnsi="Tinos" w:cs="Times New Roman"/>
          <w:color w:val="000000"/>
          <w:sz w:val="28"/>
          <w:szCs w:val="28"/>
        </w:rPr>
        <w:t xml:space="preserve">лее часто встречающихся проблем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является  адаптация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  к  новым  учителям,  что  сопровождается  часто  конфликтами, взаимным недовольством учителей и учеников друг другом.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В 5-м классе количество предметов увеличивается до 8-12, но само</w:t>
      </w:r>
      <w:r w:rsidR="00E211DC">
        <w:rPr>
          <w:rFonts w:ascii="Tinos" w:hAnsi="Tinos" w:cs="Times New Roman"/>
          <w:color w:val="000000"/>
          <w:sz w:val="28"/>
          <w:szCs w:val="28"/>
        </w:rPr>
        <w:t xml:space="preserve">е </w:t>
      </w:r>
      <w:proofErr w:type="gramStart"/>
      <w:r w:rsidR="00E211DC">
        <w:rPr>
          <w:rFonts w:ascii="Tinos" w:hAnsi="Tinos" w:cs="Times New Roman"/>
          <w:color w:val="000000"/>
          <w:sz w:val="28"/>
          <w:szCs w:val="28"/>
        </w:rPr>
        <w:t xml:space="preserve">главное  </w:t>
      </w:r>
      <w:r>
        <w:rPr>
          <w:rFonts w:ascii="Tinos" w:hAnsi="Tinos" w:cs="Times New Roman"/>
          <w:color w:val="000000"/>
          <w:sz w:val="28"/>
          <w:szCs w:val="28"/>
        </w:rPr>
        <w:t>учителей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  будет  столько  же,  и  у  каждого  свои  требования. 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Причем  все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уроки будут вестись в разных кабинетах. Представьте, что у вас – 10 начальников, и каждый из них руководит по-своему, предъявляет свои требования к вам. </w:t>
      </w:r>
      <w:r>
        <w:rPr>
          <w:rFonts w:ascii="Tinos" w:hAnsi="Tinos" w:cs="Times New Roman"/>
          <w:color w:val="000000"/>
          <w:sz w:val="28"/>
          <w:szCs w:val="28"/>
        </w:rPr>
        <w:lastRenderedPageBreak/>
        <w:t xml:space="preserve">Представили? Примерно те же чувства испытывают ваши ученики. Чтобы этого избежать, необходимо учителям-предметникам договориться и выдвинуть в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начале  учебного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  года  единые  требования  к  пятиклассникам. 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Особое  внимание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учителей следует обратить на выставление отметок. Оценивая работу,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необходимо  детям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  разъяснять  критерии  оценивани</w:t>
      </w:r>
      <w:r w:rsidR="00E211DC">
        <w:rPr>
          <w:rFonts w:ascii="Tinos" w:hAnsi="Tinos" w:cs="Times New Roman"/>
          <w:color w:val="000000"/>
          <w:sz w:val="28"/>
          <w:szCs w:val="28"/>
        </w:rPr>
        <w:t xml:space="preserve">я,  дать  возможность  ученик </w:t>
      </w:r>
      <w:r>
        <w:rPr>
          <w:rFonts w:ascii="Tinos" w:hAnsi="Tinos" w:cs="Times New Roman"/>
          <w:color w:val="000000"/>
          <w:sz w:val="28"/>
          <w:szCs w:val="28"/>
        </w:rPr>
        <w:t>оценить свой ответ, опираясь на эти критерии, в случае необходимости, объяснить ребенку, над чем ему следует поработать, чтобы восполнить пробел в знаниях.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Следует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продолжать  начатую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  в  начальной  школе  работу  по формированию контрольно-оценочной самостоятельности учащихся. Для более успешной адаптации в 5-м классе на первых уроках учитель должен ознакомить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детей  с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  требованиями,  которые  он  предъявляет  к  ним  по  своему  предмету.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Причины возникновения проблемы: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Неполнота или отсутствие данных о выпускниках начальной школы;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Недостаточное изучение учителями основного звена данных о выпускниках начальной школы, их возможностях;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Несоответствие оценок выпускников начальной школы реальным результатам обучения;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Неподготовленность учителей к работе с детьми младшего школьного возраста;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Неадаптивность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методики преподавания к возможностям детей данного возраста;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Скачкообразный переход к новым в сравнении с начальной школой методам обучения;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Непонимание учащимися учебного материала вследствие его вступления в противоречие с ранее изученным в начальной школе;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Рассогласование в сложности содержания образовательных программ;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Неподготовленность  к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восприятию усложненного содержания учебных курсов в 5-м классе;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Неспособность учеников справиться с возросшим объёмом домашнего задания;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- Неспособность учеников адаптироваться к различным требованиям учителей-предметников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Невладение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методикой активизации учебно-познавательной деятельности пятиклассников;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Недостаток дифференцированного дидактического материала для организации самостоятельной работы учащихся;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 Недостаток самостоятельной работы учащихся на учебных занятиях в начальной школе;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- Низкая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общеучебных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умений и навыков учащихся выпускных классов начальной школы.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lastRenderedPageBreak/>
        <w:t xml:space="preserve">существенное изменение родительского отношения к школе: </w:t>
      </w:r>
    </w:p>
    <w:p w:rsidR="00D36132" w:rsidRDefault="00E211DC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</w:t>
      </w:r>
      <w:r w:rsidR="00D36132">
        <w:rPr>
          <w:rFonts w:ascii="Tinos" w:hAnsi="Tinos" w:cs="Times New Roman"/>
          <w:color w:val="000000"/>
          <w:sz w:val="28"/>
          <w:szCs w:val="28"/>
        </w:rPr>
        <w:t>откровенно агрессивное или с абсолютное равнодушие, неприятие, пренебрежение;</w:t>
      </w:r>
    </w:p>
    <w:p w:rsidR="00D36132" w:rsidRDefault="00E211DC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</w:t>
      </w:r>
      <w:r w:rsidR="00D36132">
        <w:rPr>
          <w:rFonts w:ascii="Tinos" w:hAnsi="Tinos" w:cs="Times New Roman"/>
          <w:color w:val="000000"/>
          <w:sz w:val="28"/>
          <w:szCs w:val="28"/>
        </w:rPr>
        <w:t>многие дети подвергаются в семьях физическим наказаниям, растут в тяжёлой моральной атмосфере;</w:t>
      </w:r>
    </w:p>
    <w:p w:rsidR="00D36132" w:rsidRDefault="00E211DC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-</w:t>
      </w:r>
      <w:r w:rsidR="00D36132">
        <w:rPr>
          <w:rFonts w:ascii="Tinos" w:hAnsi="Tinos" w:cs="Times New Roman"/>
          <w:color w:val="000000"/>
          <w:sz w:val="28"/>
          <w:szCs w:val="28"/>
        </w:rPr>
        <w:t>рост числа малообеспеченных семей;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увеличением количества социально-обездоленных детей.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Резкие изменения условий обучения, разнообразие и качественное усложнение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требований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предъявляемых к школьнику разными учителями, и даже смена позиции «старшего» в начальной школе на «самого маленького» в средней, – все это является довольно серьезным испытанием для психики школьника. Это проявляется в понижении работоспособности, возрастании тревожности, робости или, напротив, развязности, неорганизованности, забывчивости. В связи, с чем возникает необходимость четкого планирования работы по преемственности.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Решая проблему преемственности, работа должна вестись по трем направлениям: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совместная методическая работа учителей начальной школы и учителей-предметников в среднем звене;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работа с учащимися;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работа с родителями.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Преемственность между начальной школой и 5-м классом предполагает следующие направления: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образовательные программы;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организация учебного процесса;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единые требования к учащимся;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структура уроков.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Очень значимо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В нашей школе маленький педагогический коллектив, который сформировался много лет назад. Мы тесно сотрудничаем друг с другом.  Проводятся регулярные обсуждение успехов и возникающих трудностей, обмен опытом, коллективная выработка способов преодоления трудностей учителей предметников и учителей начальных классов.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По реализации алгоритма деятельности педагогического коллектива школы по организации преемственности между начальным и основным общим образованием ведется следующая работа: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посещение уроков в 4-м классе учителями предметниками среднего звена, которые будут преподавать в 5 классе;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lastRenderedPageBreak/>
        <w:t xml:space="preserve">• регулярные обсуждение уроков, координация работы и решение возникающих проблем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Открытые уроки учителей 4-х классов (русский язык, математика, окружающий мир).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Родительское собрание- «Впереди у вас – 5-ый класс»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Согласование учебных программ с учителями-предметниками.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Посещение будущим классным руководителем уроков, родительских собраний, внеклассных мероприятий.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Передача материалов диагностик учащихся, характеристики классного коллектива классному руководителю будущего 5 класса.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Диагностика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общеучебных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умений и навыков.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Анкетирование обучающихся и родителей (лиц их заменяющих), учителей предметников в конце 1 четверти 5го класса.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Для педагогов, работающих в начальном звене работа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заключается  прежде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всего в подготовке к переходу в основную школу. Проблема заключается в том, что учителя начальных классов имеют определенный стаж и опыт работы по внедрению ФГОС. Другое дело – педагоги-предметники, которым предстоит начать освоение новой для них программы, внедрение технологий ФГОС среднего звена. 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Организация работы по преемственности во многом облегчает переход на новые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ФГОС,  активизирует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  методическую работу, обнаруживает скрытые резервы коллектива школы.</w:t>
      </w:r>
    </w:p>
    <w:p w:rsidR="00D36132" w:rsidRDefault="00D36132" w:rsidP="00E211DC">
      <w:pPr>
        <w:ind w:firstLine="708"/>
        <w:contextualSpacing/>
        <w:jc w:val="both"/>
      </w:pPr>
      <w:proofErr w:type="gramStart"/>
      <w:r>
        <w:rPr>
          <w:rFonts w:ascii="Tinos" w:hAnsi="Tinos" w:cs="Times New Roman"/>
          <w:color w:val="000000"/>
          <w:sz w:val="28"/>
          <w:szCs w:val="28"/>
        </w:rPr>
        <w:t>Главная задача начальных классов ЭТО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НАУЧИТЬ РЕБЕНКА УЧИТЬСЯ. Создание у детей младшего школьного возраста познавательной мотивации, без которой невозможно дальнейшее успешное обучение в средней школе.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Осуществление последовательной и тщательной преемственности в воспитании, обучении и развитии дошкольников, младших школьников и подростков. Для этого необходимо создать определенные условия, а именно: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ОСНОВНЫЕ УСЛОВИЯ ПРЕЕМСТВЕННОСТИ В УЧЕБНО-ВОСПИТАТЕЛЬНОЙ РАБОТЕ УЧИТЕЛЕЙ НАЧАЛЬНЫХ КЛАССОВ И УЧИТЕЛЕЙ-ПРЕДМЕТНИКОВ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Как можно раньше определить учителей-предметников и классного руководителя будущих 5 -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ов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Посещение уроков в 4-ом классе учителями-предметниками, классным руководителем -внеклассных мероприятий.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Изучение учебных программ: учитель начальных классов должен знать программу 5 класса. Учитель-предметник среднего звена может начинать работу в 5 классе, только изучив программу начальной школы, чтобы правильно организовать повторение материала, изученного в начальной школе и разработать систему мер по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дальнейшему  формированию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 xml:space="preserve"> новых учебных знаний и умений.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Единство и преемственность учебных требований в начальной и средней школе. Чтобы избежать резкого снижения, успеваемости учителям среднего звена в </w:t>
      </w:r>
      <w:r>
        <w:rPr>
          <w:rFonts w:ascii="Tinos" w:hAnsi="Tinos" w:cs="Times New Roman"/>
          <w:color w:val="000000"/>
          <w:sz w:val="28"/>
          <w:szCs w:val="28"/>
        </w:rPr>
        <w:lastRenderedPageBreak/>
        <w:t xml:space="preserve">I четверти надо оценивать учебную деятельность пятиклассников по критериям оценок начальной школы. В 1 четверти не ставить «2». </w:t>
      </w:r>
    </w:p>
    <w:p w:rsidR="00D36132" w:rsidRPr="00E211DC" w:rsidRDefault="00D36132" w:rsidP="00E211DC">
      <w:pPr>
        <w:ind w:firstLine="708"/>
        <w:contextualSpacing/>
        <w:jc w:val="both"/>
        <w:rPr>
          <w:rFonts w:ascii="Tinos" w:hAnsi="Tinos" w:cs="Times New Roman"/>
          <w:color w:val="000000"/>
          <w:sz w:val="28"/>
          <w:szCs w:val="28"/>
        </w:rPr>
      </w:pPr>
      <w:r>
        <w:rPr>
          <w:rFonts w:ascii="Tinos" w:hAnsi="Tinos" w:cs="Times New Roman"/>
          <w:color w:val="000000"/>
          <w:sz w:val="28"/>
          <w:szCs w:val="28"/>
        </w:rPr>
        <w:t xml:space="preserve">• Проведение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срезовых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работ в 4-х классах в присутствии учителей среднего звена и совместный анализ проведенных работ.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Проведение родительского собрания.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Ознакомление с возрастными особенностями младших школьников.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• Изучение уровня работоспособности (наблюдение, пробные </w:t>
      </w:r>
      <w:proofErr w:type="gramStart"/>
      <w:r>
        <w:rPr>
          <w:rFonts w:ascii="Tinos" w:hAnsi="Tinos" w:cs="Times New Roman"/>
          <w:color w:val="000000"/>
          <w:sz w:val="28"/>
          <w:szCs w:val="28"/>
        </w:rPr>
        <w:t>уроки )</w:t>
      </w:r>
      <w:proofErr w:type="gramEnd"/>
      <w:r>
        <w:rPr>
          <w:rFonts w:ascii="Tinos" w:hAnsi="Tinos" w:cs="Times New Roman"/>
          <w:color w:val="000000"/>
          <w:sz w:val="28"/>
          <w:szCs w:val="28"/>
        </w:rPr>
        <w:t>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Изучение системы работы учителя начальных классов: формы и методы организации учебной деятельности учащихся, стиль общения и т.п.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Посещение учителем 4 класса уроков учителей-предметников.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Изучение системы внеклассной работы и работы с родителями.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• Изучение методического письма «Контроль и оценка результатов обучения в начальной школе».</w:t>
      </w:r>
    </w:p>
    <w:p w:rsidR="00D36132" w:rsidRDefault="00D36132" w:rsidP="00E211DC">
      <w:pPr>
        <w:ind w:firstLine="708"/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Школа может выполнить эту работу лишь в том случае, если будут найдены новые организационные формы взаимодействия педагогов начальной и основной школы. Только тогда направления поиска новых, переходных форм и содержания самого учебного процесса могут быть заданы педагогическим коллективом школы с двух сторон: из прошлого и из будущего.</w:t>
      </w:r>
    </w:p>
    <w:p w:rsidR="00D36132" w:rsidRPr="00E211DC" w:rsidRDefault="00D36132" w:rsidP="00D36132">
      <w:pPr>
        <w:contextualSpacing/>
        <w:jc w:val="both"/>
        <w:rPr>
          <w:b/>
        </w:rPr>
      </w:pPr>
      <w:r w:rsidRPr="00E211DC">
        <w:rPr>
          <w:rFonts w:ascii="Tinos" w:hAnsi="Tinos" w:cs="Times New Roman"/>
          <w:b/>
          <w:color w:val="000000"/>
          <w:sz w:val="28"/>
          <w:szCs w:val="28"/>
        </w:rPr>
        <w:t>Использованная литература: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Батаршев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, А.В. Педагогическая система преемственности обучения в общеобразовательной и профессиональной школе - СПб.: Ин-т</w:t>
      </w:r>
    </w:p>
    <w:p w:rsidR="00D36132" w:rsidRDefault="00D36132" w:rsidP="00D36132">
      <w:pPr>
        <w:contextualSpacing/>
        <w:jc w:val="both"/>
      </w:pPr>
      <w:proofErr w:type="spellStart"/>
      <w:r>
        <w:rPr>
          <w:rFonts w:ascii="Tinos" w:hAnsi="Tinos" w:cs="Times New Roman"/>
          <w:color w:val="000000"/>
          <w:sz w:val="28"/>
          <w:szCs w:val="28"/>
        </w:rPr>
        <w:t>профтехобразования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, 1996. - 88 с.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Ванцян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, А.Г. Решение проблемы преемственности между начальным и основным звеном школы Б-ка "Вестник образования России". - 2007. - № 9. - С. 45-50.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Годник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, С.М. Процесс преемственности высшей и средней школы - Воронеж, 1981. - 288с.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Квитова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, Л.Ф. Проблема преемственности - это проблема педагогического партнерства и сотрудничества /Л.Ф.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Квитова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// Начальная школа: плюс до и после. - 2007. - № 2. - С. 72-77.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Мендыгалиева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А.К. Проблема преемственности образовательного процесса в начальной и средней школе // Вестник ТГПУ. 2012.№11 (126).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>6. Орешкина, А.К. Теоретико-методологическое обоснование процесса непрерывного образования /А.К. Орешкина // Образовательная политика. - 2008. - № 1. - С. 18-19.</w:t>
      </w:r>
    </w:p>
    <w:p w:rsidR="00D36132" w:rsidRDefault="00D36132" w:rsidP="00D36132">
      <w:pPr>
        <w:contextualSpacing/>
        <w:jc w:val="both"/>
      </w:pPr>
      <w:r>
        <w:rPr>
          <w:rFonts w:ascii="Tinos" w:hAnsi="Tinos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Просвиркин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, В.Н. Преемственность в системе непрерывного образования / В.Н.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Просвиркина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>, Педагогика. - 2005. - №2. - С.41-46.</w:t>
      </w:r>
    </w:p>
    <w:p w:rsidR="00D36132" w:rsidRDefault="00D36132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29B5" w:rsidRDefault="00A529B5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6C6B" w:rsidRDefault="00FD6C6B" w:rsidP="00C02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6132" w:rsidRPr="00000300" w:rsidRDefault="001F3069" w:rsidP="00D36132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D36132" w:rsidRPr="00000300">
        <w:rPr>
          <w:rFonts w:ascii="Times New Roman" w:hAnsi="Times New Roman" w:cs="Times New Roman"/>
          <w:b/>
          <w:sz w:val="28"/>
          <w:szCs w:val="28"/>
        </w:rPr>
        <w:t>Проблемы и решения преемственности в образовании: адаптация учащихся и в</w:t>
      </w:r>
      <w:r>
        <w:rPr>
          <w:rFonts w:ascii="Times New Roman" w:hAnsi="Times New Roman" w:cs="Times New Roman"/>
          <w:b/>
          <w:sz w:val="28"/>
          <w:szCs w:val="28"/>
        </w:rPr>
        <w:t>недрение современных технологий».</w:t>
      </w:r>
    </w:p>
    <w:p w:rsidR="00D36132" w:rsidRPr="00000300" w:rsidRDefault="00D36132" w:rsidP="00D36132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Аминова Эльмира </w:t>
      </w:r>
      <w:proofErr w:type="spellStart"/>
      <w:r w:rsidRPr="00000300">
        <w:rPr>
          <w:rFonts w:ascii="Times New Roman" w:hAnsi="Times New Roman" w:cs="Times New Roman"/>
          <w:sz w:val="28"/>
          <w:szCs w:val="28"/>
        </w:rPr>
        <w:t>Флюровна</w:t>
      </w:r>
      <w:proofErr w:type="spellEnd"/>
    </w:p>
    <w:p w:rsidR="00D36132" w:rsidRPr="00000300" w:rsidRDefault="00D36132" w:rsidP="00D36132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Ганиева Алсу </w:t>
      </w:r>
      <w:proofErr w:type="spellStart"/>
      <w:r w:rsidRPr="00000300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>В современном мире внедрение образовательных технологий становится важным аспектом в процессе обучения. Однако при переходе обучающихся с начального на среднюю ступень образования возникают определенные проблемы, требующие внимательного анализа и разработки эффективных решений. Цель данного доклада — выявление и анализ ключевых проблем преемственности в обучении, а также разработка предложений по оптимизации процесса адаптации учащихся к новым образовательным условиям. Особое внимание уделяется внедрению современных технологий, которые могут помочь в решении данных проблем.</w:t>
      </w:r>
    </w:p>
    <w:p w:rsidR="00D36132" w:rsidRPr="00D36132" w:rsidRDefault="00D36132" w:rsidP="00D3613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132">
        <w:rPr>
          <w:rFonts w:ascii="Times New Roman" w:hAnsi="Times New Roman" w:cs="Times New Roman"/>
          <w:color w:val="000000"/>
          <w:sz w:val="28"/>
          <w:szCs w:val="28"/>
        </w:rPr>
        <w:t xml:space="preserve">Адаптация ребёнка к школе — довольно длительный процесс, связанный со значительным напряжением всех систем организма. Не день, не неделя требуется для того, чтобы ребёнок освоился в санаторной школе-интернате по-настоящему. Организм ребёнка приспосабливается к изменениям, новым факторам, мобилизуя систему адаптационных реакций. Адаптация к школе далеко не у всех детей протекает безболезненно. У некоторых она не наступает совсем, и тогда приходится говорить о социально-психологической </w:t>
      </w:r>
      <w:proofErr w:type="spellStart"/>
      <w:r w:rsidRPr="00D36132">
        <w:rPr>
          <w:rFonts w:ascii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D36132">
        <w:rPr>
          <w:rFonts w:ascii="Times New Roman" w:hAnsi="Times New Roman" w:cs="Times New Roman"/>
          <w:color w:val="000000"/>
          <w:sz w:val="28"/>
          <w:szCs w:val="28"/>
        </w:rPr>
        <w:t>, которая ведёт к серьезным последствиям (вплоть до невозможности получить полноценное образование и найти свое место в жизни).</w:t>
      </w:r>
    </w:p>
    <w:p w:rsidR="00D36132" w:rsidRPr="00D36132" w:rsidRDefault="00D36132" w:rsidP="00D361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Есть учреждения, где детские коллективы меняются часто, от быстрой адаптации к новым условиям зависит успешность ребёнка в коллективе и в учебной деятельности. Мы, как раз и работаем в таком учреждении. </w:t>
      </w:r>
    </w:p>
    <w:p w:rsidR="00D36132" w:rsidRPr="00D36132" w:rsidRDefault="00D36132" w:rsidP="00D3613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Государственное бюджетное оздоровительное общеобразовательное учреждение санаторного типа для детей, нуждающихся в длительном лечении «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 санаторная школа-интернат» создано для обучения, а также для проведения лечебно-профилактических мероприятий, направленных на предупреждение развития локального туберкулеза у детей.</w:t>
      </w:r>
    </w:p>
    <w:p w:rsidR="00D36132" w:rsidRPr="00000300" w:rsidRDefault="00D36132" w:rsidP="00D36132">
      <w:pPr>
        <w:pStyle w:val="ConsPlusNonformat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ab/>
      </w:r>
      <w:r w:rsidRPr="00000300">
        <w:rPr>
          <w:rFonts w:ascii="Times New Roman" w:hAnsi="Times New Roman" w:cs="Times New Roman"/>
          <w:sz w:val="28"/>
          <w:szCs w:val="28"/>
        </w:rPr>
        <w:tab/>
        <w:t xml:space="preserve">К нам приезжают воспитанники из разных городов, районов Юго-востока Республики Татарстан с 1 по 9 классы. </w:t>
      </w:r>
    </w:p>
    <w:p w:rsidR="00D36132" w:rsidRPr="00000300" w:rsidRDefault="00D36132" w:rsidP="00D3613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Живут ребята по 3 месяца, заезды в санаторий происходят 4 раза в год. Есть воспитанники, которые находятся целый год. Образуется временный детский коллектив с разными уровнями физического и психического развития, способностями к учебной деятельности и мотивацией к учёбе, уровнями воспитанности. </w:t>
      </w:r>
    </w:p>
    <w:p w:rsidR="00D36132" w:rsidRPr="00D36132" w:rsidRDefault="00D36132" w:rsidP="00D3613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  В связи с этим возникает необходимость помочь детям быстрее адаптироваться в условиях санаторной школы-интерната, где бы он мог раскрыть свои индивидуальные качества личности. </w:t>
      </w:r>
    </w:p>
    <w:p w:rsidR="00E211DC" w:rsidRDefault="00D36132" w:rsidP="00E211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lastRenderedPageBreak/>
        <w:t xml:space="preserve">  Для применения на практике методов диагностической деятельности при адаптации детей необходимо взаимное сотрудничество родителей, педагогов, воспитателей и медицинского персонала, работающих в санатории. Работа над адаптацией детей должна начинаться сразу же по приезду ребят, в первый день поступления в санаторий, а затем их прихода в школу. Трудности могут возникнуть, если основная часть детей приехала в течение 1-2 дней одномоментно, а другие прибывали по одному человеку в течение нескольких недель. Наша задача педагога состоит в том, чтобы помочь детям быстрее адаптироваться к условиям санатория, персоналу, сверстникам. Для этого необходимо использовать лучшие образовательные практики по социальной адаптации на личностное развитие учащихся также </w:t>
      </w:r>
      <w:r w:rsidR="00E211DC">
        <w:rPr>
          <w:rFonts w:ascii="Times New Roman" w:hAnsi="Times New Roman" w:cs="Times New Roman"/>
          <w:sz w:val="28"/>
          <w:szCs w:val="28"/>
        </w:rPr>
        <w:t>и через сетевое взаимодействие.</w:t>
      </w:r>
    </w:p>
    <w:p w:rsidR="00D36132" w:rsidRPr="00E211DC" w:rsidRDefault="00D36132" w:rsidP="00E211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i/>
          <w:sz w:val="28"/>
          <w:szCs w:val="28"/>
        </w:rPr>
        <w:t>Проблемы и решения преемственности в образовательном процессе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1. Адаптация учащихся 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</w:t>
      </w:r>
      <w:r w:rsidRPr="00000300">
        <w:rPr>
          <w:rFonts w:ascii="Times New Roman" w:hAnsi="Times New Roman" w:cs="Times New Roman"/>
          <w:sz w:val="28"/>
          <w:szCs w:val="28"/>
        </w:rPr>
        <w:tab/>
        <w:t>- При переходе из начальной школы в среднюю учащиеся сталкиваются с новыми требованиями к учебной деятельности. Важные аспекты включают изменение системы оценивания, усиливающийся уровень самостоятельности, а также новые предметы и их увеличение в учебном графике.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Пример: </w:t>
      </w:r>
      <w:proofErr w:type="gramStart"/>
      <w:r w:rsidRPr="000003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0300">
        <w:rPr>
          <w:rFonts w:ascii="Times New Roman" w:hAnsi="Times New Roman" w:cs="Times New Roman"/>
          <w:sz w:val="28"/>
          <w:szCs w:val="28"/>
        </w:rPr>
        <w:t xml:space="preserve"> условиях санаторной школы-интерната особенное внимание необходимо уделить адаптации детей, приезжающих из разных городов и районов. Например, организуются «экскурсия по школе», где дети получают возможность плавно ознакомиться со школой и встраиваться в новый учебный процесс. В этих экскурсиях акцент делают на работе в группах и развитие навыков общения.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- Необходимо разрабатывать специализированные программы адаптации для детей, приезжающих в школу. Программа должна включать как психологическую поддержку, так и методические пособия для учителей.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</w:t>
      </w:r>
      <w:r w:rsidRPr="00000300">
        <w:rPr>
          <w:rFonts w:ascii="Times New Roman" w:hAnsi="Times New Roman" w:cs="Times New Roman"/>
          <w:sz w:val="28"/>
          <w:szCs w:val="28"/>
        </w:rPr>
        <w:tab/>
        <w:t xml:space="preserve">- Пример: Внедрение программы «Психологическая поддержка адаптации», которая включает групповые занятия с психологом и тренинги по развитию социальных навыков. </w:t>
      </w:r>
    </w:p>
    <w:p w:rsidR="00D36132" w:rsidRPr="00000300" w:rsidRDefault="00D36132" w:rsidP="00D36132">
      <w:pPr>
        <w:pStyle w:val="a6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>2. Разнородность физических и психических состояний обучающихся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В интернате обучаются дети, нуждающиеся в длительном лечении, что может влиять на их учебную деятельность. Разные уровни физического и психического развития создают разрыв в образовательном процессе, что может затруднять взаимодействие между сверстниками и педагогами.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Пример: Для детей </w:t>
      </w:r>
      <w:proofErr w:type="gramStart"/>
      <w:r w:rsidRPr="00000300">
        <w:rPr>
          <w:rFonts w:ascii="Times New Roman" w:hAnsi="Times New Roman" w:cs="Times New Roman"/>
          <w:sz w:val="28"/>
          <w:szCs w:val="28"/>
        </w:rPr>
        <w:t>с различными уровнем</w:t>
      </w:r>
      <w:proofErr w:type="gramEnd"/>
      <w:r w:rsidRPr="00000300">
        <w:rPr>
          <w:rFonts w:ascii="Times New Roman" w:hAnsi="Times New Roman" w:cs="Times New Roman"/>
          <w:sz w:val="28"/>
          <w:szCs w:val="28"/>
        </w:rPr>
        <w:t xml:space="preserve"> физической активности в интернате могут быть организованы специализированные занятия физкультурой, адаптированные к их состоянию здоровья. Например, занятия лечебной физкультурой проводятся в малых группах, что позволяет уделить внимание каждому ребенку.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3. Необходимость групповых и индивидуальных подходов 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lastRenderedPageBreak/>
        <w:t xml:space="preserve">   - Временной характер пребывания детей в санатории требует особого внимания к индивидуальным особенностям каждого ребёнка. Педагоги должны понимать особенности развития, мотивацию и способности обучающихся, что требует значительных усилий на этапе адаптации.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Пример: Программа «Индивидуальный учебный план» позволяет учителям и воспитателям разрабатывать уникальные задания для каждого ребёнка с учётом его сильных и слабых сторон. Это может включать использование интерактивных приложений, таких как </w:t>
      </w:r>
      <w:proofErr w:type="spellStart"/>
      <w:r w:rsidRPr="00000300">
        <w:rPr>
          <w:rFonts w:ascii="Times New Roman" w:hAnsi="Times New Roman" w:cs="Times New Roman"/>
          <w:bCs/>
          <w:sz w:val="28"/>
          <w:szCs w:val="28"/>
        </w:rPr>
        <w:t>DiaClass</w:t>
      </w:r>
      <w:proofErr w:type="spellEnd"/>
      <w:r w:rsidRPr="00000300">
        <w:rPr>
          <w:rFonts w:ascii="Times New Roman" w:hAnsi="Times New Roman" w:cs="Times New Roman"/>
          <w:sz w:val="28"/>
          <w:szCs w:val="28"/>
        </w:rPr>
        <w:t>, для проверки знаний в увлекательной форме. (Приложение №1)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Более активно внедрять групповые занятия, которые будут способствовать сплочению коллектива. Индивидуальный подход и внимание к каждому ребенку помогут выявить его сильные и слабые стороны, что позволит вовремя скорректировать процесс обучения.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Пример: Интеграция занятий ДООП по интересам, где дети могут объединяться по интересам и совместно решать задачи, это может быть художественные ремесла или театральное мастерство, которые способствуют сплочению коллектива и развитию креативных навыков.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4. Сложности во взаимодействии между участниками образовательного процесса. Внедрение новых технологий. 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</w:t>
      </w:r>
      <w:r w:rsidRPr="00000300">
        <w:rPr>
          <w:rFonts w:ascii="Times New Roman" w:hAnsi="Times New Roman" w:cs="Times New Roman"/>
          <w:sz w:val="28"/>
          <w:szCs w:val="28"/>
        </w:rPr>
        <w:tab/>
        <w:t>- Эффективная адаптация учащихся зависит от сотрудничества родителей, педагогов, воспитателей и медицинского персонала. Необходимость организовать сбалансированную коммуникацию между всеми сторонами является важной проблемой, особенно в условиях скоростной смены детских коллективов.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>- Пример: Использования мобильного приложения Платформы «</w:t>
      </w:r>
      <w:proofErr w:type="spellStart"/>
      <w:r w:rsidRPr="00000300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000300">
        <w:rPr>
          <w:rFonts w:ascii="Times New Roman" w:hAnsi="Times New Roman" w:cs="Times New Roman"/>
          <w:sz w:val="28"/>
          <w:szCs w:val="28"/>
        </w:rPr>
        <w:t>» реализован на базе платформы «VK Мессенджер». Это бесплатное приложение, никаких отдельных платных функций или подписок в сервисе нет. 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Style w:val="a8"/>
          <w:rFonts w:ascii="Times New Roman" w:hAnsi="Times New Roman" w:cs="Times New Roman"/>
          <w:sz w:val="28"/>
          <w:szCs w:val="28"/>
        </w:rPr>
        <w:t>Для учеников</w:t>
      </w:r>
      <w:r w:rsidRPr="00000300">
        <w:rPr>
          <w:rFonts w:ascii="Times New Roman" w:hAnsi="Times New Roman" w:cs="Times New Roman"/>
          <w:b/>
          <w:sz w:val="28"/>
          <w:szCs w:val="28"/>
        </w:rPr>
        <w:t>.</w:t>
      </w:r>
      <w:r w:rsidRPr="00000300">
        <w:rPr>
          <w:rFonts w:ascii="Times New Roman" w:hAnsi="Times New Roman" w:cs="Times New Roman"/>
          <w:sz w:val="28"/>
          <w:szCs w:val="28"/>
        </w:rPr>
        <w:t xml:space="preserve"> Доступ к классным и личным чатам, возможность подключиться к </w:t>
      </w:r>
      <w:proofErr w:type="spellStart"/>
      <w:r w:rsidRPr="00000300">
        <w:rPr>
          <w:rFonts w:ascii="Times New Roman" w:hAnsi="Times New Roman" w:cs="Times New Roman"/>
          <w:sz w:val="28"/>
          <w:szCs w:val="28"/>
        </w:rPr>
        <w:t>видеоурокам</w:t>
      </w:r>
      <w:proofErr w:type="spellEnd"/>
      <w:r w:rsidRPr="00000300">
        <w:rPr>
          <w:rFonts w:ascii="Times New Roman" w:hAnsi="Times New Roman" w:cs="Times New Roman"/>
          <w:sz w:val="28"/>
          <w:szCs w:val="28"/>
        </w:rPr>
        <w:t xml:space="preserve"> и получить онлайн-консультацию педагога. 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Style w:val="a8"/>
          <w:rFonts w:ascii="Times New Roman" w:hAnsi="Times New Roman" w:cs="Times New Roman"/>
          <w:sz w:val="28"/>
          <w:szCs w:val="28"/>
        </w:rPr>
        <w:t>Для родителей</w:t>
      </w:r>
      <w:r w:rsidRPr="00000300">
        <w:rPr>
          <w:rFonts w:ascii="Times New Roman" w:hAnsi="Times New Roman" w:cs="Times New Roman"/>
          <w:b/>
          <w:sz w:val="28"/>
          <w:szCs w:val="28"/>
        </w:rPr>
        <w:t>.</w:t>
      </w:r>
      <w:r w:rsidRPr="00000300">
        <w:rPr>
          <w:rFonts w:ascii="Times New Roman" w:hAnsi="Times New Roman" w:cs="Times New Roman"/>
          <w:sz w:val="28"/>
          <w:szCs w:val="28"/>
        </w:rPr>
        <w:t xml:space="preserve"> Возможность быть в курсе успеваемости ребёнка, посещать родительские собрания в онлайн-формате, переписываться с педагогами и составлять обращения в адрес администрации школы.  </w:t>
      </w:r>
    </w:p>
    <w:p w:rsidR="00D36132" w:rsidRPr="00000300" w:rsidRDefault="00D36132" w:rsidP="00D3613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Style w:val="a8"/>
          <w:rFonts w:ascii="Times New Roman" w:hAnsi="Times New Roman" w:cs="Times New Roman"/>
          <w:sz w:val="28"/>
          <w:szCs w:val="28"/>
        </w:rPr>
        <w:t>Для учителей</w:t>
      </w:r>
      <w:r w:rsidRPr="00000300">
        <w:rPr>
          <w:rFonts w:ascii="Times New Roman" w:hAnsi="Times New Roman" w:cs="Times New Roman"/>
          <w:b/>
          <w:sz w:val="28"/>
          <w:szCs w:val="28"/>
        </w:rPr>
        <w:t>.</w:t>
      </w:r>
      <w:r w:rsidRPr="00000300">
        <w:rPr>
          <w:rFonts w:ascii="Times New Roman" w:hAnsi="Times New Roman" w:cs="Times New Roman"/>
          <w:sz w:val="28"/>
          <w:szCs w:val="28"/>
        </w:rPr>
        <w:t xml:space="preserve"> Возможность создавать чаты, устраивать </w:t>
      </w:r>
      <w:proofErr w:type="spellStart"/>
      <w:r w:rsidRPr="00000300">
        <w:rPr>
          <w:rFonts w:ascii="Times New Roman" w:hAnsi="Times New Roman" w:cs="Times New Roman"/>
          <w:sz w:val="28"/>
          <w:szCs w:val="28"/>
        </w:rPr>
        <w:t>видеозвонки</w:t>
      </w:r>
      <w:proofErr w:type="spellEnd"/>
      <w:r w:rsidRPr="00000300">
        <w:rPr>
          <w:rFonts w:ascii="Times New Roman" w:hAnsi="Times New Roman" w:cs="Times New Roman"/>
          <w:sz w:val="28"/>
          <w:szCs w:val="28"/>
        </w:rPr>
        <w:t xml:space="preserve"> с учениками и родителями, составлять учебные планы, загружать домашние задания и демонстрационные материалы, делиться файлами.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Важно наладить эффективное взаимодействие между педагогами и родителями, информировать их об образовательном процессе и достижениях детей. Регулярные собрания, консультации и общие мероприятия помогут создать доверительную атмосферу.</w:t>
      </w:r>
    </w:p>
    <w:p w:rsidR="00A529B5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   - Пример: Организация «Дней открытых дверей» или совместных родительских </w:t>
      </w:r>
    </w:p>
    <w:p w:rsidR="00A529B5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t xml:space="preserve">собраний с культурными мероприятиями, где родители могут увидеть выступления </w:t>
      </w:r>
    </w:p>
    <w:p w:rsidR="00D36132" w:rsidRPr="00000300" w:rsidRDefault="00D36132" w:rsidP="00D3613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300">
        <w:rPr>
          <w:rFonts w:ascii="Times New Roman" w:hAnsi="Times New Roman" w:cs="Times New Roman"/>
          <w:sz w:val="28"/>
          <w:szCs w:val="28"/>
        </w:rPr>
        <w:lastRenderedPageBreak/>
        <w:t>своих детей, укрепляет связь между учреждением и семьей.</w:t>
      </w:r>
    </w:p>
    <w:p w:rsidR="00D36132" w:rsidRPr="00D36132" w:rsidRDefault="00D36132" w:rsidP="00D361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Заключение  </w:t>
      </w:r>
    </w:p>
    <w:p w:rsidR="00D36132" w:rsidRPr="00D36132" w:rsidRDefault="00D36132" w:rsidP="00E211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Адаптация учащихся, преемственность между уровнями образования и внедрение современных технологий — это ключевые задачи, требующие комплексного подхода и активного сотрудничества всех участников образовательного процесса. Применение предложенных рекомендаций может значительно улучшить условия для адаптации детей и создать эффективную образовательную среду, способствующую их успешному обучению и личностному развитию. Кроме того, важно помнить, что создание атмосферы поддержки и взаимопонимания, своевременное реагирование на потребности учащихся, а также интеграция инновационных технологий помогут каждому ребенку ощутить свою значимость и уверенность в своих силах. Это даст им возможность не только преодолевать трудности в обучении, но и развивать свои таланты, что в конечном итоге будет способствовать формированию активных и целеустрем</w:t>
      </w:r>
      <w:r w:rsidR="00E211DC">
        <w:rPr>
          <w:rFonts w:ascii="Times New Roman" w:hAnsi="Times New Roman" w:cs="Times New Roman"/>
          <w:sz w:val="28"/>
          <w:szCs w:val="28"/>
        </w:rPr>
        <w:t>ленных граждан нашего общества.</w:t>
      </w:r>
    </w:p>
    <w:p w:rsidR="00D36132" w:rsidRPr="00E211DC" w:rsidRDefault="00D36132" w:rsidP="00E211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1D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1. Антонова, И. В. (2019). Поскольку образование и адаптация: современные подходы и технологии. М.: Издательство «Просвещение».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Бурко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>, К. В. (2020). Адаптация учащихся в условиях новых образовательных технологий: вызовы и перспективы. Вестник образования, 3(1), 25-32.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3. Герасимова, Н. Л. (2021). Современные образовательные технологии и их влияние на адаптацию учащихся. Научные исследования в образовании, 4(2), 45-56.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4. Крюкова, Е. И. (2020). Проблемы преемственности в образовательном процессе: теоретические и практические аспекты. Санкт-Петербург: РГПУ им. А. И. Герцена.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5. Нечаев, С. А. (2018). Психология переходного возраста: Подходы к адаптации учащихся. Вопросы психологии, 2(3), 18-25.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6. Сидорова, М. А. (2021). Индивидуализация обучения: важнейший аспект преемственности в образовании. Образовательные технологии и общество, 24(4), 66-72.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7. Тихомирова, А. В. (2019). Эффективные методики образования: от начального до среднего уровня. Образование и саморазвитие, 10(6), 38-49.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Чекунова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, Т. И. (2022). Внедрение технологий дистанционного обучения в условиях новейших вызовов образования. Образование: наука и практика, 5(1), 12-19. 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>, А. Р. (2021). Контроль и оценка как элементы преемственности в образовательном процессе. Вестник педагогического образования, 14(2), 78-82.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Эйделман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>, Г. Б. (2020). Технологии и методики современного образования: интеграция и адаптация. Москва: Издательство «Научный мир».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11. Платформа «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» </w:t>
      </w:r>
      <w:hyperlink r:id="rId8" w:history="1">
        <w:r w:rsidRPr="00D36132">
          <w:rPr>
            <w:rStyle w:val="a5"/>
            <w:rFonts w:ascii="Times New Roman" w:hAnsi="Times New Roman" w:cs="Times New Roman"/>
            <w:sz w:val="28"/>
            <w:szCs w:val="28"/>
          </w:rPr>
          <w:t>https://sferum.ru/?p=start</w:t>
        </w:r>
      </w:hyperlink>
      <w:r w:rsidRPr="00D361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12. Платформа «VK Мессенджер». </w:t>
      </w:r>
      <w:hyperlink r:id="rId9" w:history="1">
        <w:r w:rsidRPr="00D36132">
          <w:rPr>
            <w:rStyle w:val="a5"/>
            <w:rFonts w:ascii="Times New Roman" w:hAnsi="Times New Roman" w:cs="Times New Roman"/>
            <w:sz w:val="28"/>
            <w:szCs w:val="28"/>
          </w:rPr>
          <w:t>https://web.vk.me/?s=sfm</w:t>
        </w:r>
      </w:hyperlink>
      <w:r w:rsidRPr="00D36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132" w:rsidRPr="00D36132" w:rsidRDefault="00D36132" w:rsidP="00D36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lastRenderedPageBreak/>
        <w:t xml:space="preserve">13.Онлайн платформа </w:t>
      </w:r>
      <w:hyperlink r:id="rId10" w:history="1">
        <w:r w:rsidRPr="00D36132">
          <w:rPr>
            <w:rStyle w:val="a5"/>
            <w:rFonts w:ascii="Times New Roman" w:hAnsi="Times New Roman" w:cs="Times New Roman"/>
            <w:sz w:val="28"/>
            <w:szCs w:val="28"/>
          </w:rPr>
          <w:t>https://diaclass.ru/</w:t>
        </w:r>
      </w:hyperlink>
      <w:r w:rsidRPr="00D36132">
        <w:rPr>
          <w:rFonts w:ascii="Times New Roman" w:hAnsi="Times New Roman" w:cs="Times New Roman"/>
          <w:sz w:val="28"/>
          <w:szCs w:val="28"/>
        </w:rPr>
        <w:t xml:space="preserve">  для создания и проведения интерактивных презентаций.</w:t>
      </w:r>
    </w:p>
    <w:p w:rsidR="00D36132" w:rsidRPr="00D36132" w:rsidRDefault="00D36132" w:rsidP="00D361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D36132" w:rsidRPr="00D36132" w:rsidRDefault="00D36132" w:rsidP="00D3613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132">
        <w:rPr>
          <w:rFonts w:ascii="Times New Roman" w:hAnsi="Times New Roman" w:cs="Times New Roman"/>
          <w:bCs/>
          <w:sz w:val="28"/>
          <w:szCs w:val="28"/>
        </w:rPr>
        <w:t>DiaClass.Ru</w:t>
      </w:r>
      <w:proofErr w:type="spellEnd"/>
      <w:r w:rsidRPr="00D36132">
        <w:rPr>
          <w:rFonts w:ascii="Times New Roman" w:hAnsi="Times New Roman" w:cs="Times New Roman"/>
          <w:bCs/>
          <w:sz w:val="28"/>
          <w:szCs w:val="28"/>
        </w:rPr>
        <w:t xml:space="preserve"> - это онлайн-платформа для создания и проведения интерактивных презентаций. Она позволяет добавлять вопросы и задания прямо в презентацию, что делает общение и взаимодействие с аудиторией более эффективными.</w:t>
      </w:r>
    </w:p>
    <w:p w:rsidR="00D36132" w:rsidRPr="00D36132" w:rsidRDefault="00D36132" w:rsidP="00D3613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6132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proofErr w:type="spellStart"/>
      <w:r w:rsidRPr="00D36132">
        <w:rPr>
          <w:rFonts w:ascii="Times New Roman" w:hAnsi="Times New Roman" w:cs="Times New Roman"/>
          <w:bCs/>
          <w:sz w:val="28"/>
          <w:szCs w:val="28"/>
        </w:rPr>
        <w:t>DiaClass</w:t>
      </w:r>
      <w:proofErr w:type="spellEnd"/>
      <w:r w:rsidRPr="00D36132">
        <w:rPr>
          <w:rFonts w:ascii="Times New Roman" w:hAnsi="Times New Roman" w:cs="Times New Roman"/>
          <w:bCs/>
          <w:sz w:val="28"/>
          <w:szCs w:val="28"/>
        </w:rPr>
        <w:t xml:space="preserve"> можно создавать не просто интерактивные презентации, но и устраивать викторины и конкурсы. Платформа позволяет проводить тестирования учеников как в режиме онлайн, так и в виде домашнего задания. Платформа имеет три режима: с ведущим, в автоматическом режиме с переключением слайдов по времени и с доступом в указанное время. Важным преимуществом </w:t>
      </w:r>
      <w:proofErr w:type="spellStart"/>
      <w:r w:rsidRPr="00D36132">
        <w:rPr>
          <w:rFonts w:ascii="Times New Roman" w:hAnsi="Times New Roman" w:cs="Times New Roman"/>
          <w:bCs/>
          <w:sz w:val="28"/>
          <w:szCs w:val="28"/>
        </w:rPr>
        <w:t>DiaClass</w:t>
      </w:r>
      <w:proofErr w:type="spellEnd"/>
      <w:r w:rsidRPr="00D36132">
        <w:rPr>
          <w:rFonts w:ascii="Times New Roman" w:hAnsi="Times New Roman" w:cs="Times New Roman"/>
          <w:bCs/>
          <w:sz w:val="28"/>
          <w:szCs w:val="28"/>
        </w:rPr>
        <w:t xml:space="preserve"> является возможность использовать платформу на разных устройствах, таких как смартфоны, планшеты и персональные компьютеры.</w:t>
      </w:r>
    </w:p>
    <w:p w:rsidR="00D36132" w:rsidRPr="00D36132" w:rsidRDefault="00D36132" w:rsidP="00D3613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6132">
        <w:rPr>
          <w:rFonts w:ascii="Times New Roman" w:hAnsi="Times New Roman" w:cs="Times New Roman"/>
          <w:bCs/>
          <w:sz w:val="28"/>
          <w:szCs w:val="28"/>
        </w:rPr>
        <w:t>Возможность получать мгновенную обратную связь от аудитории, которую предоставляет платформа, помогает оценить понимание материала и собрать обратную связь. Это делает процесс обучения или проведения мероприятий гораздо более продуктивным.</w:t>
      </w:r>
    </w:p>
    <w:p w:rsidR="00D36132" w:rsidRDefault="00D36132" w:rsidP="00D3613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Выполнять созданные в </w:t>
      </w:r>
      <w:proofErr w:type="spellStart"/>
      <w:r w:rsidRPr="00D36132">
        <w:rPr>
          <w:rFonts w:ascii="Times New Roman" w:hAnsi="Times New Roman" w:cs="Times New Roman"/>
          <w:bCs/>
          <w:sz w:val="28"/>
          <w:szCs w:val="28"/>
        </w:rPr>
        <w:t>DiaClass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 задания ученики могут с любого устройства, имеющего доступ к Интернету: ноутбука, планшета, смартфона и </w:t>
      </w:r>
      <w:proofErr w:type="gramStart"/>
      <w:r w:rsidRPr="00D36132">
        <w:rPr>
          <w:rFonts w:ascii="Times New Roman" w:hAnsi="Times New Roman" w:cs="Times New Roman"/>
          <w:sz w:val="28"/>
          <w:szCs w:val="28"/>
        </w:rPr>
        <w:t>т.д..</w:t>
      </w:r>
      <w:proofErr w:type="gramEnd"/>
      <w:r w:rsidRPr="00D3613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36132" w:rsidRDefault="00D36132" w:rsidP="001F306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29B5" w:rsidRDefault="00D36132" w:rsidP="00D36132">
      <w:pPr>
        <w:pStyle w:val="a9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BF37ED">
        <w:rPr>
          <w:b/>
          <w:bCs/>
          <w:sz w:val="28"/>
          <w:szCs w:val="28"/>
        </w:rPr>
        <w:t xml:space="preserve">Обеспечение преемственности при переходе детей с ОВЗ </w:t>
      </w:r>
    </w:p>
    <w:p w:rsidR="00D36132" w:rsidRDefault="00D36132" w:rsidP="00D36132">
      <w:pPr>
        <w:pStyle w:val="a9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BF37ED">
        <w:rPr>
          <w:b/>
          <w:bCs/>
          <w:sz w:val="28"/>
          <w:szCs w:val="28"/>
        </w:rPr>
        <w:t>из начальной школы в среднее звено.</w:t>
      </w:r>
    </w:p>
    <w:p w:rsidR="00D36132" w:rsidRPr="00A529B5" w:rsidRDefault="00D36132" w:rsidP="00A529B5">
      <w:pPr>
        <w:pStyle w:val="a9"/>
        <w:spacing w:before="0" w:beforeAutospacing="0" w:after="0" w:afterAutospacing="0"/>
        <w:ind w:left="-426"/>
        <w:jc w:val="right"/>
        <w:rPr>
          <w:bCs/>
        </w:rPr>
      </w:pPr>
      <w:r w:rsidRPr="00A529B5">
        <w:rPr>
          <w:bCs/>
        </w:rPr>
        <w:t>ГБОУ «</w:t>
      </w:r>
      <w:proofErr w:type="spellStart"/>
      <w:r w:rsidRPr="00A529B5">
        <w:rPr>
          <w:bCs/>
        </w:rPr>
        <w:t>Альметьевская</w:t>
      </w:r>
      <w:proofErr w:type="spellEnd"/>
      <w:r w:rsidRPr="00A529B5">
        <w:rPr>
          <w:bCs/>
        </w:rPr>
        <w:t xml:space="preserve"> школа-интернат для детей с ОВЗ»</w:t>
      </w:r>
    </w:p>
    <w:p w:rsidR="00D36132" w:rsidRPr="00A529B5" w:rsidRDefault="00D36132" w:rsidP="00A529B5">
      <w:pPr>
        <w:pStyle w:val="a9"/>
        <w:spacing w:before="0" w:beforeAutospacing="0" w:after="0" w:afterAutospacing="0"/>
        <w:ind w:left="-426"/>
        <w:jc w:val="right"/>
        <w:rPr>
          <w:bCs/>
        </w:rPr>
      </w:pPr>
      <w:proofErr w:type="spellStart"/>
      <w:r w:rsidRPr="00A529B5">
        <w:rPr>
          <w:bCs/>
        </w:rPr>
        <w:t>Гараева</w:t>
      </w:r>
      <w:proofErr w:type="spellEnd"/>
      <w:r w:rsidRPr="00A529B5">
        <w:rPr>
          <w:bCs/>
        </w:rPr>
        <w:t xml:space="preserve"> </w:t>
      </w:r>
      <w:proofErr w:type="spellStart"/>
      <w:r w:rsidRPr="00A529B5">
        <w:rPr>
          <w:bCs/>
        </w:rPr>
        <w:t>Гульшат</w:t>
      </w:r>
      <w:proofErr w:type="spellEnd"/>
      <w:r w:rsidRPr="00A529B5">
        <w:rPr>
          <w:bCs/>
        </w:rPr>
        <w:t xml:space="preserve"> </w:t>
      </w:r>
      <w:proofErr w:type="spellStart"/>
      <w:r w:rsidRPr="00A529B5">
        <w:rPr>
          <w:bCs/>
        </w:rPr>
        <w:t>Вилсоровна</w:t>
      </w:r>
      <w:proofErr w:type="spellEnd"/>
      <w:r w:rsidRPr="00A529B5">
        <w:rPr>
          <w:bCs/>
        </w:rPr>
        <w:t>, воспитатель</w:t>
      </w:r>
    </w:p>
    <w:p w:rsidR="00D36132" w:rsidRPr="00A529B5" w:rsidRDefault="00D36132" w:rsidP="00A529B5">
      <w:pPr>
        <w:pStyle w:val="a9"/>
        <w:spacing w:before="0" w:beforeAutospacing="0" w:after="0" w:afterAutospacing="0"/>
        <w:ind w:left="-426"/>
        <w:jc w:val="right"/>
        <w:rPr>
          <w:bCs/>
        </w:rPr>
      </w:pPr>
      <w:proofErr w:type="spellStart"/>
      <w:r w:rsidRPr="00A529B5">
        <w:rPr>
          <w:bCs/>
        </w:rPr>
        <w:t>Шарипзянова</w:t>
      </w:r>
      <w:proofErr w:type="spellEnd"/>
      <w:r w:rsidRPr="00A529B5">
        <w:rPr>
          <w:bCs/>
        </w:rPr>
        <w:t xml:space="preserve"> </w:t>
      </w:r>
      <w:proofErr w:type="spellStart"/>
      <w:r w:rsidRPr="00A529B5">
        <w:rPr>
          <w:bCs/>
        </w:rPr>
        <w:t>Рамзия</w:t>
      </w:r>
      <w:proofErr w:type="spellEnd"/>
      <w:r w:rsidRPr="00A529B5">
        <w:rPr>
          <w:bCs/>
        </w:rPr>
        <w:t xml:space="preserve"> </w:t>
      </w:r>
      <w:proofErr w:type="spellStart"/>
      <w:r w:rsidRPr="00A529B5">
        <w:rPr>
          <w:bCs/>
        </w:rPr>
        <w:t>Рафиловна</w:t>
      </w:r>
      <w:proofErr w:type="spellEnd"/>
      <w:r w:rsidRPr="00A529B5">
        <w:rPr>
          <w:bCs/>
        </w:rPr>
        <w:t>, воспитатель</w:t>
      </w:r>
    </w:p>
    <w:p w:rsidR="00D36132" w:rsidRPr="00A529B5" w:rsidRDefault="00D36132" w:rsidP="00A529B5">
      <w:pPr>
        <w:pStyle w:val="a9"/>
        <w:spacing w:before="0" w:beforeAutospacing="0" w:after="0" w:afterAutospacing="0" w:line="360" w:lineRule="auto"/>
        <w:ind w:firstLine="567"/>
        <w:jc w:val="right"/>
        <w:rPr>
          <w:sz w:val="28"/>
          <w:szCs w:val="28"/>
        </w:rPr>
      </w:pP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6132">
        <w:rPr>
          <w:sz w:val="28"/>
          <w:szCs w:val="28"/>
        </w:rPr>
        <w:t xml:space="preserve">Обеспечение преемственности при переходе детей с ОВЗ из начальной школы в среднее звено – это важная задача, направленная на плавную адаптацию и успешное продолжение обучения. </w:t>
      </w:r>
    </w:p>
    <w:p w:rsidR="00D36132" w:rsidRPr="00D36132" w:rsidRDefault="00D36132" w:rsidP="00D36132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6132">
        <w:rPr>
          <w:rStyle w:val="a8"/>
          <w:rFonts w:eastAsiaTheme="majorEastAsia"/>
          <w:sz w:val="28"/>
          <w:szCs w:val="28"/>
        </w:rPr>
        <w:t>Преемственность при переходе учащихся из начальной школы в среднее звено</w:t>
      </w:r>
      <w:r w:rsidRPr="00D36132">
        <w:rPr>
          <w:sz w:val="28"/>
          <w:szCs w:val="28"/>
        </w:rPr>
        <w:t xml:space="preserve"> — это последовательная, непрерывная связь между различными ступенями в развитии качеств личности школьника, опора на его нравственный опыт, знания, умения, навыки, расширение и углубление их в последующие годы образования.  </w:t>
      </w:r>
    </w:p>
    <w:p w:rsidR="00D36132" w:rsidRPr="00D36132" w:rsidRDefault="00D36132" w:rsidP="00D36132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36132">
        <w:rPr>
          <w:rStyle w:val="a8"/>
          <w:rFonts w:eastAsiaTheme="majorEastAsia"/>
          <w:sz w:val="28"/>
          <w:szCs w:val="28"/>
        </w:rPr>
        <w:t>Преемственность предполагает плавный переход на основной уровень обучения</w:t>
      </w:r>
      <w:r w:rsidRPr="00D36132">
        <w:rPr>
          <w:sz w:val="28"/>
          <w:szCs w:val="28"/>
        </w:rPr>
        <w:t>. Это нужно, чтобы под натиском новых впечатлений и непривычных приёмов работы не растерять все хорошие приобретения начальной школы и не утратить интерес к обучению. </w:t>
      </w:r>
    </w:p>
    <w:p w:rsidR="00D36132" w:rsidRPr="00D36132" w:rsidRDefault="00D36132" w:rsidP="00D361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Суть преемственности в обучении заключается в установлении необходимой связи и правильного соотношения между частями учебного предмета на разных ступенях его изучения, т.е. в последовательности, систематичности расположения </w:t>
      </w:r>
      <w:r w:rsidRPr="00D36132">
        <w:rPr>
          <w:rFonts w:ascii="Times New Roman" w:hAnsi="Times New Roman" w:cs="Times New Roman"/>
          <w:sz w:val="28"/>
          <w:szCs w:val="28"/>
        </w:rPr>
        <w:lastRenderedPageBreak/>
        <w:t>материала, в опоре на изученное и на достигнутый учащимися уровень развития, в перспективности изучения материала, в согласованности ступеней и этапов учебно-воспитательной работы.</w:t>
      </w:r>
    </w:p>
    <w:p w:rsidR="00D36132" w:rsidRPr="00D36132" w:rsidRDefault="00D36132" w:rsidP="00D361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 xml:space="preserve">Реализация преемственности между начальной школой и средним звеном обучения должна обеспечить создание системы непрерывного образования с учетом сохранения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 каждого возрастного периода развития учащегося; </w:t>
      </w:r>
      <w:proofErr w:type="spellStart"/>
      <w:r w:rsidRPr="00D3613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36132">
        <w:rPr>
          <w:rFonts w:ascii="Times New Roman" w:hAnsi="Times New Roman" w:cs="Times New Roman"/>
          <w:sz w:val="28"/>
          <w:szCs w:val="28"/>
        </w:rPr>
        <w:t xml:space="preserve"> умения учиться как фундаментального новообразования; направленности на сохранение здоровья, эмоционального благополучия и на развитие индивидуальности каждого учащегося. </w:t>
      </w:r>
    </w:p>
    <w:p w:rsidR="00D36132" w:rsidRPr="00D36132" w:rsidRDefault="00D36132" w:rsidP="00D36132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преемственности требует комплексного подхода, включающего:</w:t>
      </w:r>
    </w:p>
    <w:p w:rsidR="00D36132" w:rsidRPr="00D36132" w:rsidRDefault="00D36132" w:rsidP="00D36132">
      <w:pPr>
        <w:numPr>
          <w:ilvl w:val="0"/>
          <w:numId w:val="4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Диагностику:</w:t>
      </w: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Тщательная оценка уровня развития, учебных навыков и социально-эмоциональных потребностей каждого ученика.</w:t>
      </w:r>
    </w:p>
    <w:p w:rsidR="00D36132" w:rsidRPr="00D36132" w:rsidRDefault="00D36132" w:rsidP="00D36132">
      <w:pPr>
        <w:numPr>
          <w:ilvl w:val="0"/>
          <w:numId w:val="4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сопровождение:</w:t>
      </w: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учебных программ и методик преподавания между начальным и средним звеном, акцент на индивидуализацию обучения.</w:t>
      </w:r>
    </w:p>
    <w:p w:rsidR="00D36132" w:rsidRPr="00D36132" w:rsidRDefault="00D36132" w:rsidP="00D36132">
      <w:pPr>
        <w:numPr>
          <w:ilvl w:val="0"/>
          <w:numId w:val="4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Психолого-педагогическое сопровождение:</w:t>
      </w: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учеников к новым условиям обучения, формирование позитивного отношения к переменам, развитие навыков адаптации.</w:t>
      </w:r>
    </w:p>
    <w:p w:rsidR="00D36132" w:rsidRPr="00D36132" w:rsidRDefault="00D36132" w:rsidP="00D36132">
      <w:pPr>
        <w:numPr>
          <w:ilvl w:val="0"/>
          <w:numId w:val="4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педагогов:</w:t>
      </w: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Обмен информацией между учителями начальной и средней школы, разработка индивидуальных образовательных маршрутов.</w:t>
      </w:r>
    </w:p>
    <w:p w:rsidR="00D36132" w:rsidRPr="00D36132" w:rsidRDefault="00D36132" w:rsidP="00D36132">
      <w:pPr>
        <w:numPr>
          <w:ilvl w:val="0"/>
          <w:numId w:val="4"/>
        </w:numPr>
        <w:spacing w:after="0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адаптация:</w:t>
      </w:r>
      <w:r w:rsidRPr="00D36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благоприятной атмосферы, организация внеурочной деятельности, направленной на социализацию и интеграцию учеников в новый коллектив.</w:t>
      </w:r>
    </w:p>
    <w:p w:rsidR="00D36132" w:rsidRPr="00D36132" w:rsidRDefault="00D36132" w:rsidP="00D361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132">
        <w:rPr>
          <w:rFonts w:ascii="Times New Roman" w:hAnsi="Times New Roman" w:cs="Times New Roman"/>
          <w:sz w:val="28"/>
          <w:szCs w:val="28"/>
        </w:rPr>
        <w:t>Переходный период из начальной школы в основную, сказывается на всех участниках образовательного процесса: учащихся, педагогах, родителях, администрации школы.</w:t>
      </w: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D36132">
        <w:rPr>
          <w:sz w:val="28"/>
          <w:szCs w:val="28"/>
        </w:rPr>
        <w:t>Вот обзор исследований и результатов работы в этой области:</w:t>
      </w: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ind w:left="-426" w:firstLine="710"/>
        <w:jc w:val="both"/>
        <w:rPr>
          <w:b/>
          <w:bCs/>
          <w:sz w:val="28"/>
          <w:szCs w:val="28"/>
        </w:rPr>
      </w:pPr>
      <w:r w:rsidRPr="00D36132">
        <w:rPr>
          <w:b/>
          <w:bCs/>
          <w:sz w:val="28"/>
          <w:szCs w:val="28"/>
        </w:rPr>
        <w:t>Проблемы преемственности для детей с ОВЗ: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ind w:left="-142" w:firstLine="710"/>
        <w:jc w:val="both"/>
        <w:rPr>
          <w:sz w:val="28"/>
          <w:szCs w:val="28"/>
        </w:rPr>
      </w:pPr>
      <w:r w:rsidRPr="00D36132">
        <w:rPr>
          <w:b/>
          <w:bCs/>
          <w:i/>
          <w:iCs/>
          <w:sz w:val="28"/>
          <w:szCs w:val="28"/>
        </w:rPr>
        <w:t>Академическая успеваемость</w:t>
      </w:r>
      <w:r w:rsidRPr="00D36132">
        <w:rPr>
          <w:sz w:val="28"/>
          <w:szCs w:val="28"/>
        </w:rPr>
        <w:t>: Различия в требованиях, темпе обучения и используемых методиках могут создавать трудности для детей, которым и так требуется дополнительная поддержка.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ind w:left="-142" w:firstLine="710"/>
        <w:jc w:val="both"/>
        <w:rPr>
          <w:sz w:val="28"/>
          <w:szCs w:val="28"/>
        </w:rPr>
      </w:pPr>
      <w:r w:rsidRPr="00D36132">
        <w:rPr>
          <w:b/>
          <w:bCs/>
          <w:i/>
          <w:iCs/>
          <w:sz w:val="28"/>
          <w:szCs w:val="28"/>
        </w:rPr>
        <w:t>Социально-эмоциональная адаптация</w:t>
      </w:r>
      <w:r w:rsidRPr="00D36132">
        <w:rPr>
          <w:sz w:val="28"/>
          <w:szCs w:val="28"/>
        </w:rPr>
        <w:t>: Переход в новую среду, с новыми одноклассниками и учителями, может вызывать тревогу и стресс.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ind w:left="-142" w:firstLine="710"/>
        <w:jc w:val="both"/>
        <w:rPr>
          <w:sz w:val="28"/>
          <w:szCs w:val="28"/>
        </w:rPr>
      </w:pPr>
      <w:r w:rsidRPr="00D36132">
        <w:rPr>
          <w:b/>
          <w:bCs/>
          <w:i/>
          <w:iCs/>
          <w:sz w:val="28"/>
          <w:szCs w:val="28"/>
        </w:rPr>
        <w:t>Организационные навыки:</w:t>
      </w:r>
      <w:r w:rsidRPr="00D36132">
        <w:rPr>
          <w:sz w:val="28"/>
          <w:szCs w:val="28"/>
        </w:rPr>
        <w:t xml:space="preserve"> </w:t>
      </w:r>
      <w:proofErr w:type="gramStart"/>
      <w:r w:rsidRPr="00D36132">
        <w:rPr>
          <w:sz w:val="28"/>
          <w:szCs w:val="28"/>
        </w:rPr>
        <w:t>В</w:t>
      </w:r>
      <w:proofErr w:type="gramEnd"/>
      <w:r w:rsidRPr="00D36132">
        <w:rPr>
          <w:sz w:val="28"/>
          <w:szCs w:val="28"/>
        </w:rPr>
        <w:t xml:space="preserve"> среднем звене возрастает необходимость в самостоятельной организации учебного процесса, что может быть сложно для детей с трудностями в обучении.</w:t>
      </w:r>
    </w:p>
    <w:p w:rsidR="00E211DC" w:rsidRDefault="00D36132" w:rsidP="00D36132">
      <w:pPr>
        <w:pStyle w:val="a9"/>
        <w:spacing w:before="0" w:beforeAutospacing="0" w:after="0" w:afterAutospacing="0" w:line="276" w:lineRule="auto"/>
        <w:ind w:left="-426" w:firstLine="710"/>
        <w:jc w:val="both"/>
        <w:rPr>
          <w:sz w:val="28"/>
          <w:szCs w:val="28"/>
        </w:rPr>
      </w:pPr>
      <w:r w:rsidRPr="00D36132">
        <w:rPr>
          <w:b/>
          <w:bCs/>
          <w:i/>
          <w:iCs/>
          <w:sz w:val="28"/>
          <w:szCs w:val="28"/>
        </w:rPr>
        <w:t>Коммуникация и сотрудничество</w:t>
      </w:r>
      <w:r w:rsidRPr="00D36132">
        <w:rPr>
          <w:sz w:val="28"/>
          <w:szCs w:val="28"/>
        </w:rPr>
        <w:t xml:space="preserve">: Эффективное взаимодействие с учителями и </w:t>
      </w:r>
    </w:p>
    <w:p w:rsidR="00E211DC" w:rsidRDefault="00D36132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6132">
        <w:rPr>
          <w:sz w:val="28"/>
          <w:szCs w:val="28"/>
        </w:rPr>
        <w:t xml:space="preserve">сверстниками имеет решающее значение для успеха, но дети с ОВЗ могут 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6132">
        <w:rPr>
          <w:sz w:val="28"/>
          <w:szCs w:val="28"/>
        </w:rPr>
        <w:t>испытывать трудности в этой области.</w:t>
      </w:r>
    </w:p>
    <w:p w:rsidR="00E211DC" w:rsidRDefault="00D36132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6132">
        <w:rPr>
          <w:b/>
          <w:bCs/>
          <w:sz w:val="28"/>
          <w:szCs w:val="28"/>
        </w:rPr>
        <w:lastRenderedPageBreak/>
        <w:t>Выявление факторов, влияющих на успешность перехода.</w:t>
      </w:r>
      <w:r w:rsidRPr="00D36132">
        <w:rPr>
          <w:sz w:val="28"/>
          <w:szCs w:val="28"/>
        </w:rPr>
        <w:t xml:space="preserve"> Исследования показывают, что ключевыми факторами являются:</w:t>
      </w:r>
    </w:p>
    <w:p w:rsidR="00D36132" w:rsidRPr="00E211DC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6132" w:rsidRPr="00D36132">
        <w:rPr>
          <w:i/>
          <w:iCs/>
          <w:sz w:val="28"/>
          <w:szCs w:val="28"/>
        </w:rPr>
        <w:t>Ранняя подготовка к переходу (начиная с 3-4 класса).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Активное участие родителей в процессе.</w:t>
      </w:r>
      <w:r w:rsidR="00D36132" w:rsidRPr="00D36132">
        <w:rPr>
          <w:sz w:val="28"/>
          <w:szCs w:val="28"/>
        </w:rPr>
        <w:t xml:space="preserve"> Экскурсии по школе, знакомство с учителями, участие в мастер-классах и внеклассных мероприятиях помогают детям адаптироваться к новой среде и почувствовать себя более уверенно.</w:t>
      </w:r>
    </w:p>
    <w:p w:rsidR="00E211DC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Сотрудничество между учителями начальной и средней школы.</w:t>
      </w:r>
      <w:r w:rsidR="00D36132" w:rsidRPr="00D36132">
        <w:rPr>
          <w:sz w:val="28"/>
          <w:szCs w:val="28"/>
        </w:rPr>
        <w:t xml:space="preserve"> Эти встречи позволяют учителям обмениваться информацией о потребностях и особенностях каждого ребенка, разрабатывать общие стратегии поддержки и обеспечив</w:t>
      </w:r>
      <w:r>
        <w:rPr>
          <w:sz w:val="28"/>
          <w:szCs w:val="28"/>
        </w:rPr>
        <w:t>ать согласованность требований.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Создание программ наставничества</w:t>
      </w:r>
      <w:r w:rsidR="00D36132" w:rsidRPr="00D36132">
        <w:rPr>
          <w:sz w:val="28"/>
          <w:szCs w:val="28"/>
        </w:rPr>
        <w:t>. Старшеклассники, имеющие опыт успешной адаптации, могут выступать в роли наставников для младших учеников с ОВЗ, оказывая им поддержку и помощь в решении возникающих проблем.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Индивидуализация поддержки с учетом потребностей каждого ребенка.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Создание поддерживающей и инклюзивной среды в средней школе.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D36132" w:rsidRPr="00D36132">
        <w:rPr>
          <w:i/>
          <w:iCs/>
          <w:sz w:val="28"/>
          <w:szCs w:val="28"/>
        </w:rPr>
        <w:t>Оценка эффективности различных программ и стратегий.</w:t>
      </w: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ind w:left="-142"/>
        <w:jc w:val="both"/>
        <w:rPr>
          <w:b/>
          <w:bCs/>
          <w:sz w:val="28"/>
          <w:szCs w:val="28"/>
        </w:rPr>
      </w:pPr>
      <w:r w:rsidRPr="00D36132">
        <w:rPr>
          <w:b/>
          <w:bCs/>
          <w:sz w:val="28"/>
          <w:szCs w:val="28"/>
        </w:rPr>
        <w:t xml:space="preserve"> Исследуются различные подходы, такие как: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Вводные мероприятия для детей и родителей (экскурсии по школе, знакомство с учителями).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Программы развития социальных навыков.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Индивидуальные планы перехода (ИТП).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Использование адаптивных технологий и ресурсов.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Использование адаптивных технологий и ресурсов: Применение специальных программ, приложений и устройств, учитывающих индивидуальные особенности ребенка, может значительно облегчить процесс обучения и адаптации.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Активное вовлечение родителей в процесс: Родители должны быть информированы о всех этапах перехода, иметь возможность участвовать в принятии решений и получать необходимую поддержку.</w:t>
      </w:r>
    </w:p>
    <w:p w:rsidR="00D36132" w:rsidRPr="00D36132" w:rsidRDefault="00E211DC" w:rsidP="00E211D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132" w:rsidRPr="00D36132">
        <w:rPr>
          <w:sz w:val="28"/>
          <w:szCs w:val="28"/>
        </w:rPr>
        <w:t>Индивидуализация поддержки, учет потребностей каждого ребенка и создание инклюзивной среды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D36132">
        <w:rPr>
          <w:sz w:val="28"/>
          <w:szCs w:val="28"/>
        </w:rPr>
        <w:t xml:space="preserve">Необходимо также учитывать, что процесс преемственности может быть длительным и требовать гибкости и адаптации. Важно постоянно отслеживать прогресс каждого ребенка, корректировать планы и стратегии поддержки, а также учитывать изменяющиеся потребности и обстоятельства. Важно обеспечить постепенное увеличение нагрузки и сложности задач, чтобы избежать перегрузки и стресса у ребенка, создать систему наставничества и </w:t>
      </w:r>
      <w:proofErr w:type="spellStart"/>
      <w:r w:rsidRPr="00D36132">
        <w:rPr>
          <w:sz w:val="28"/>
          <w:szCs w:val="28"/>
        </w:rPr>
        <w:t>тьюторства</w:t>
      </w:r>
      <w:proofErr w:type="spellEnd"/>
      <w:r w:rsidRPr="00D36132">
        <w:rPr>
          <w:sz w:val="28"/>
          <w:szCs w:val="28"/>
        </w:rPr>
        <w:t xml:space="preserve">, чтобы обеспечить индивидуальное внимание и сопровождение каждого ребенка. Дети с ОВЗ должны чувствовать себя принятыми и уважаемыми, иметь возможность обращаться за помощью и поддержкой в случае необходимости. </w:t>
      </w:r>
    </w:p>
    <w:p w:rsidR="00D36132" w:rsidRPr="00D36132" w:rsidRDefault="00D36132" w:rsidP="00E211DC">
      <w:pPr>
        <w:pStyle w:val="a9"/>
        <w:spacing w:before="0" w:beforeAutospacing="0" w:after="0" w:afterAutospacing="0" w:line="276" w:lineRule="auto"/>
        <w:ind w:left="142" w:firstLine="568"/>
        <w:jc w:val="both"/>
        <w:rPr>
          <w:sz w:val="28"/>
          <w:szCs w:val="28"/>
        </w:rPr>
      </w:pPr>
      <w:r w:rsidRPr="00D36132">
        <w:rPr>
          <w:i/>
          <w:iCs/>
          <w:sz w:val="28"/>
          <w:szCs w:val="28"/>
        </w:rPr>
        <w:lastRenderedPageBreak/>
        <w:t>Таким образом</w:t>
      </w:r>
      <w:r w:rsidRPr="00D36132">
        <w:rPr>
          <w:sz w:val="28"/>
          <w:szCs w:val="28"/>
        </w:rPr>
        <w:t xml:space="preserve">, комплексный подход к обеспечению преемственности при переходе детей с ОВЗ из начальной школы в среднее звено, включающий диагностику, методическое и психолого-педагогическое сопровождение, взаимодействие педагогов, социальную адаптацию и активное участие родителей, является залогом успешной адаптации и дальнейшего обучения этих детей и </w:t>
      </w:r>
      <w:proofErr w:type="gramStart"/>
      <w:r w:rsidRPr="00D36132">
        <w:rPr>
          <w:sz w:val="28"/>
          <w:szCs w:val="28"/>
        </w:rPr>
        <w:t>создании условий для их дальнейшего развития</w:t>
      </w:r>
      <w:proofErr w:type="gramEnd"/>
      <w:r w:rsidRPr="00D36132">
        <w:rPr>
          <w:sz w:val="28"/>
          <w:szCs w:val="28"/>
        </w:rPr>
        <w:t xml:space="preserve"> и самореализации. Современная школа может выполнять работу по преемственности лишь в том случае, если будут осуществляться все направления преемственности в едином образовательном процессе, в тесном взаимодействии начальной и основной школы. Только целостный педагогический процесс обеспечит ребенку условия, при которых он в переходный период будет чувствовать себя комфортно.</w:t>
      </w: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D36132">
        <w:rPr>
          <w:b/>
          <w:bCs/>
          <w:sz w:val="28"/>
          <w:szCs w:val="28"/>
        </w:rPr>
        <w:t>Список литературы:</w:t>
      </w:r>
    </w:p>
    <w:p w:rsidR="00D36132" w:rsidRPr="00D36132" w:rsidRDefault="00D36132" w:rsidP="00D36132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6132" w:rsidRPr="00D36132" w:rsidRDefault="00D36132" w:rsidP="00D36132">
      <w:pPr>
        <w:pStyle w:val="a9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36132">
        <w:rPr>
          <w:sz w:val="28"/>
          <w:szCs w:val="28"/>
          <w:shd w:val="clear" w:color="auto" w:fill="FFFFFF"/>
        </w:rPr>
        <w:t> </w:t>
      </w:r>
      <w:proofErr w:type="spellStart"/>
      <w:r w:rsidRPr="00D36132">
        <w:rPr>
          <w:sz w:val="28"/>
          <w:szCs w:val="28"/>
          <w:shd w:val="clear" w:color="auto" w:fill="FFFFFF"/>
        </w:rPr>
        <w:t>М.Б.Крылова</w:t>
      </w:r>
      <w:proofErr w:type="spellEnd"/>
      <w:r w:rsidRPr="00D36132">
        <w:rPr>
          <w:sz w:val="28"/>
          <w:szCs w:val="28"/>
          <w:shd w:val="clear" w:color="auto" w:fill="FFFFFF"/>
        </w:rPr>
        <w:t>. Проблемы преемственности. Завуч начальной школы. №4,2006.</w:t>
      </w:r>
    </w:p>
    <w:p w:rsidR="00D36132" w:rsidRPr="00D36132" w:rsidRDefault="00D36132" w:rsidP="00D36132">
      <w:pPr>
        <w:pStyle w:val="a9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D36132">
        <w:rPr>
          <w:sz w:val="28"/>
          <w:szCs w:val="28"/>
        </w:rPr>
        <w:t>Квитова</w:t>
      </w:r>
      <w:proofErr w:type="spellEnd"/>
      <w:r w:rsidRPr="00D36132">
        <w:rPr>
          <w:sz w:val="28"/>
          <w:szCs w:val="28"/>
        </w:rPr>
        <w:t xml:space="preserve">, Л.Ф. Проблема преемственности - это проблема педагогического партнерства и сотрудничества /Л.Ф. </w:t>
      </w:r>
      <w:proofErr w:type="spellStart"/>
      <w:r w:rsidRPr="00D36132">
        <w:rPr>
          <w:sz w:val="28"/>
          <w:szCs w:val="28"/>
        </w:rPr>
        <w:t>Квитова</w:t>
      </w:r>
      <w:proofErr w:type="spellEnd"/>
      <w:r w:rsidRPr="00D36132">
        <w:rPr>
          <w:sz w:val="28"/>
          <w:szCs w:val="28"/>
        </w:rPr>
        <w:t xml:space="preserve"> // Начальная школа: плюс до и после. - 2007. - № 2. - С. 72-77.</w:t>
      </w:r>
    </w:p>
    <w:p w:rsidR="00D36132" w:rsidRDefault="00D36132" w:rsidP="001F3069">
      <w:pPr>
        <w:pStyle w:val="a9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D36132">
        <w:rPr>
          <w:sz w:val="28"/>
          <w:szCs w:val="28"/>
        </w:rPr>
        <w:t>Просвиркин</w:t>
      </w:r>
      <w:proofErr w:type="spellEnd"/>
      <w:r w:rsidRPr="00D36132">
        <w:rPr>
          <w:sz w:val="28"/>
          <w:szCs w:val="28"/>
        </w:rPr>
        <w:t xml:space="preserve">, В.Н. Преемственность в системе непрерывного образования / В.Н. </w:t>
      </w:r>
      <w:proofErr w:type="spellStart"/>
      <w:r w:rsidRPr="00D36132">
        <w:rPr>
          <w:sz w:val="28"/>
          <w:szCs w:val="28"/>
        </w:rPr>
        <w:t>Просвиркина</w:t>
      </w:r>
      <w:proofErr w:type="spellEnd"/>
      <w:r w:rsidRPr="00D36132">
        <w:rPr>
          <w:sz w:val="28"/>
          <w:szCs w:val="28"/>
        </w:rPr>
        <w:t>, Педагогика. - 2005. - №2. - С.41-46.</w:t>
      </w:r>
    </w:p>
    <w:p w:rsid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529B5">
        <w:rPr>
          <w:b/>
          <w:sz w:val="28"/>
          <w:szCs w:val="28"/>
        </w:rPr>
        <w:t>Проблема преемственности педагогического сопровождения развития творчески одаренных детей в учреждении дополнительного образования</w:t>
      </w:r>
      <w:r>
        <w:rPr>
          <w:b/>
          <w:sz w:val="28"/>
          <w:szCs w:val="28"/>
        </w:rPr>
        <w:t>»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A529B5">
        <w:rPr>
          <w:sz w:val="28"/>
          <w:szCs w:val="28"/>
        </w:rPr>
        <w:t>Бочкарева Марина Петровна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A529B5">
        <w:rPr>
          <w:sz w:val="28"/>
          <w:szCs w:val="28"/>
        </w:rPr>
        <w:t>МБУ ДО «ЦДЮТ» АМР</w:t>
      </w:r>
    </w:p>
    <w:p w:rsidR="00A529B5" w:rsidRPr="00A529B5" w:rsidRDefault="00A529B5" w:rsidP="00A529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Проблема преемственности и непрерывности в образовании была и остается одной из самых важных. Также важнейшей ступенью преемственности является дополнительное образование, которое стало необходимым компонентом современного общего образования. Система дополнительного образования детей основана на принципе добровольного участия в деятельности детских объединений и в мероприятиях, которые проводят учреждения дополнительного образования.  В основе такой системы взглядов лежит креативная природа детского развития, как такового. В своих трудах В.В. Давыдов, Д.Б. </w:t>
      </w:r>
      <w:proofErr w:type="spellStart"/>
      <w:r w:rsidRPr="00A529B5">
        <w:rPr>
          <w:sz w:val="28"/>
          <w:szCs w:val="28"/>
        </w:rPr>
        <w:t>Эльконин</w:t>
      </w:r>
      <w:proofErr w:type="spellEnd"/>
      <w:r w:rsidRPr="00A529B5">
        <w:rPr>
          <w:sz w:val="28"/>
          <w:szCs w:val="28"/>
        </w:rPr>
        <w:t xml:space="preserve">, В.П. Зинченко, А.Г. </w:t>
      </w:r>
      <w:proofErr w:type="spellStart"/>
      <w:r w:rsidRPr="00A529B5">
        <w:rPr>
          <w:sz w:val="28"/>
          <w:szCs w:val="28"/>
        </w:rPr>
        <w:t>Асмолов</w:t>
      </w:r>
      <w:proofErr w:type="spellEnd"/>
      <w:r w:rsidRPr="00A529B5">
        <w:rPr>
          <w:sz w:val="28"/>
          <w:szCs w:val="28"/>
        </w:rPr>
        <w:t xml:space="preserve"> и др. рассказывают о закономерностях процесса детского развития, совершающего прохождение определенных стадий. Их содержание определяет характер решаемых ребенком творческих задач. Решение этих задач происходит при взаимодействии со взрослым. С этой точки зрения развитие – это норма человеческого существования, </w:t>
      </w:r>
      <w:r w:rsidRPr="00A529B5">
        <w:rPr>
          <w:sz w:val="28"/>
          <w:szCs w:val="28"/>
        </w:rPr>
        <w:lastRenderedPageBreak/>
        <w:t>а творческая одаренность, в свою очередь, неразрывным образом связана с его общим контекстом.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Связано это с тем, что эффективное педагогическое сопровождение на каждом возрастном этапе развития должно обеспечивать не только формирование адекватных возрасту психических новообразований, но и готовность ребенка ставить новые цели своей жизнедеятельности в зоне ближайшего развития. В свою очередь, педагогическое сопровождение на очередном возрастном этапе должно опираться на возникшие психические новообразования, как предпосылки становления новых средств решения возникающих на новом этапе задач. Таким образом, решение вопросов преемственности в развитии творческой одаренности предполагает проектирование системы связи моделей педагогического сопровождения на прошедшем и наступающем этапах.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 В настоящее время больше всего проработаны в данном аспекте вопросы преемственности дошкольного и начального школьного образования. Работ по преемственности моделей начального и среднего школьного образования значительно меньше. Практически нет работ по проблематике преемственности педагогического сопровождения учащихся в системе дополнительного образования детей.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Восполнить этот пробел необходимо потому, что, во-первых, в сфере дополнительного образования детей имеется больше возможностей развития творческого потенциала разновозрастных детей. Во-вторых, особенности данной сферы таковы, что, работая с детьми в разновозрастных группах, невозможно механически перенести модель преемственности школьного образования, которое основано на формировании одновозрастных ученических коллективов.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Эти обстоятельства показывают, что современная практика дополнительного образования детей практически не содержит условий преемственности, обеспечивающих, в первую очередь, переход ребенка от младшего школьного к подростковому возрасту. Строго говоря, возрастные различия фактически не отражены в содержании образования творчески одаренных детей, в реализуемых видах их творческой деятельности. При переходе к более старшим возрастным категориям происходит лишь усложнение решаемых задач, однако характеристики деятельности остаются неизменными. Следствием этого выступает повсеместно наблюдаемое падение интереса детей к дополнительному образованию в подростковом возрасте.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Сказанное позволяет зафиксировать базовое противоречие, определяющее актуальность темы нашего исследования: с одной стороны, современной практикой дополнительного образования детей востребованы новые технологии преемственного сопровождения развития творческой одаренности, обеспечивающие современное качество образования; с другой стороны, существующие модели такового сопровождения не обеспечивают эту </w:t>
      </w:r>
      <w:r w:rsidRPr="00A529B5">
        <w:rPr>
          <w:sz w:val="28"/>
          <w:szCs w:val="28"/>
        </w:rPr>
        <w:lastRenderedPageBreak/>
        <w:t>преемственность, поскольку не содержат в себе компоненты взаимосвязи его целей и содержания на разных возрастных этапах развития ребенка. Таким образом, проблема преемственности педагогического сопровождения развития творческой одаренности детей может быть сформулирована в виде вопроса: каковы должны быть цели, средства и условия педагогического сопровождения развития творческой одаренности детей на каждом возрастном этапе, чтобы данный процесс приводил каждого ребенка не к стандартному для всех минимуму усвоения учебного материала, а к его индивидуальному максимуму развития творческой одаренности?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 В качестве базовых оснований решения этой проблемы в концепции нашего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исследования выступают следующие положения: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1. Творческая одаренность ребенка выступает системным качеством, проявляющимся в процессе социальных отношений и деятельности. Реализуемая в различных видах социально ориентированной деятельности, она определяет уровень креативности, включающей в себя интеллектуальные особенности, склад мышления и деятельности, направленность мотивов и готовность принимать оригинальные, нестандартные решения.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2. Педагогическое сопровождение творчески одаренных детей представляет собой систему педагогической деятельности, включающую помощь ребенку в определении целей своей деятельности, в решении проблемных ситуаций, в адаптации к условиям образовательной среды, в полном раскрытии своего творческого потенциала. Педагогическое сопровождение осуществляется особыми средствами на каждом этапе возрастного развития, причем эти средства должны быть сообразны особенностям ведущей деятельности развития.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3. Преемственность педагогического сопровождения обеспечивается постановкой целей развития ребенка в зоне его ближайшего развития при общей направленности этих целей на развитие ребенка как субъекта деятельности, общественных отношений и свой собственной жизни. Психолого-педагогический смысл перехода от младшего школьного к подростковому возрасту заключается в изменении позиции ребенка в деятельности: от накопления средств этой деятельности в младшем школьном – к обретению ее ценностно-смысловой картины в подростковом возрасте.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4. Учреждение дополнительного образования обладает возможностями педагогического сопровождения спектра творческих деятельностей, в процессе которых формируются главные психические новообразования креативного ребенка.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Для их осуществления необходимо проектирование системы связи образовательного процесса младших школьников и подростков в общем контексте развития ребенка как субъекта своего развития.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 Результатом реализации программы сотрудничества является создание комфортной преемственной предметно-развивающей образовательной среды: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lastRenderedPageBreak/>
        <w:t>-обеспечивающей высокое качество образования, его доступность, открытость и привлекательность для учащихся, их родителей (законных представителей) и всего общества, духовно-нравственное развитие и воспитание учащихся;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-гарантирующей охрану и укрепление физического, психологического и социального здоровья учащихся;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-комфортной по отношению к учащимся (в том числе с ограниченными возможностями здоровья) и педагогическим работникам.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Также важнейшей ступенью преемственности является дополнительное образование, которое стало необходимым компонентом современного общего образования. Система дополнительного образования детей основана на принципе добровольного участия в деятельности детских объединений и в мероприятиях, которые проводят учреждения дополнительного образования.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Основные задачи учреждений дополнительного образования:</w:t>
      </w:r>
    </w:p>
    <w:p w:rsidR="00A529B5" w:rsidRPr="00A529B5" w:rsidRDefault="00A529B5" w:rsidP="00A529B5">
      <w:pPr>
        <w:pStyle w:val="a9"/>
        <w:numPr>
          <w:ilvl w:val="0"/>
          <w:numId w:val="6"/>
        </w:numPr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Обеспечение необходимых условий для личностного развития, укрепления здоровья и профессионального самоопределения, творческого труда детей в возрасте от 3 до 18 лет;</w:t>
      </w:r>
    </w:p>
    <w:p w:rsidR="00A529B5" w:rsidRPr="00A529B5" w:rsidRDefault="00A529B5" w:rsidP="00A529B5">
      <w:pPr>
        <w:pStyle w:val="a9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Адаптация их к жизни в обществе;</w:t>
      </w:r>
    </w:p>
    <w:p w:rsidR="00A529B5" w:rsidRPr="00A529B5" w:rsidRDefault="00A529B5" w:rsidP="00A529B5">
      <w:pPr>
        <w:pStyle w:val="a9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Формирование общей культуры;</w:t>
      </w:r>
    </w:p>
    <w:p w:rsidR="00A529B5" w:rsidRPr="00A529B5" w:rsidRDefault="00A529B5" w:rsidP="00A529B5">
      <w:pPr>
        <w:pStyle w:val="a9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Организация содержательного досуга.</w:t>
      </w:r>
    </w:p>
    <w:p w:rsid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Центр детско-юношеского творчества – многопрофильное учреждение, в котором образовательный процесс выстраивается на принципах непрерывности 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обучения и преемственности в работе с детьми от 5-х до 18 лет.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В настоящее время в Центре работает </w:t>
      </w:r>
      <w:r w:rsidRPr="00A529B5">
        <w:rPr>
          <w:color w:val="000000" w:themeColor="text1"/>
          <w:sz w:val="28"/>
          <w:szCs w:val="28"/>
        </w:rPr>
        <w:t>36 объединений (174 группы),</w:t>
      </w:r>
      <w:r w:rsidRPr="00A529B5">
        <w:rPr>
          <w:color w:val="FF0000"/>
          <w:sz w:val="28"/>
          <w:szCs w:val="28"/>
        </w:rPr>
        <w:t xml:space="preserve"> </w:t>
      </w:r>
      <w:r w:rsidRPr="00A529B5">
        <w:rPr>
          <w:sz w:val="28"/>
          <w:szCs w:val="28"/>
        </w:rPr>
        <w:t>в которых занимается 2010 учащихся. В учреждении реализуются общеобразовательные программы, (адаптированные и модифицированные), разработанные педагогами учреждения. Обучение и воспитание, обеспечивая преемственность общего и дополнительного образования учащихся, осуществляется по пяти направленностям: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– социально-педагогическая;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– естественнонаучная;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– туристско-краеведческая;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– физкультурно-спортивная;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– художественная.</w:t>
      </w:r>
    </w:p>
    <w:p w:rsidR="00A529B5" w:rsidRPr="00A529B5" w:rsidRDefault="00A529B5" w:rsidP="00A529B5">
      <w:pPr>
        <w:pStyle w:val="a9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          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A529B5">
        <w:rPr>
          <w:b/>
          <w:sz w:val="28"/>
          <w:szCs w:val="28"/>
        </w:rPr>
        <w:t>Список литературы:</w:t>
      </w:r>
    </w:p>
    <w:p w:rsid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1. </w:t>
      </w:r>
      <w:proofErr w:type="spellStart"/>
      <w:r w:rsidRPr="00A529B5">
        <w:rPr>
          <w:sz w:val="28"/>
          <w:szCs w:val="28"/>
        </w:rPr>
        <w:t>Асмолов</w:t>
      </w:r>
      <w:proofErr w:type="spellEnd"/>
      <w:r w:rsidRPr="00A529B5">
        <w:rPr>
          <w:sz w:val="28"/>
          <w:szCs w:val="28"/>
        </w:rPr>
        <w:t xml:space="preserve"> А.Г., </w:t>
      </w:r>
      <w:proofErr w:type="spellStart"/>
      <w:r w:rsidRPr="00A529B5">
        <w:rPr>
          <w:sz w:val="28"/>
          <w:szCs w:val="28"/>
        </w:rPr>
        <w:t>Гусельцева</w:t>
      </w:r>
      <w:proofErr w:type="spellEnd"/>
      <w:r w:rsidRPr="00A529B5">
        <w:rPr>
          <w:sz w:val="28"/>
          <w:szCs w:val="28"/>
        </w:rPr>
        <w:t xml:space="preserve"> М.С. О ценностном смысле социокультурной 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модернизации образования: от реформ – к реформации // Вестник РГГУ. Серия: Психология. Педагогика. Образование. 2019. № 1. С. 18–43.</w:t>
      </w:r>
    </w:p>
    <w:p w:rsidR="00A529B5" w:rsidRPr="00A529B5" w:rsidRDefault="00FD6C6B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bookmarkStart w:id="0" w:name="_GoBack"/>
      <w:bookmarkEnd w:id="0"/>
      <w:r w:rsidR="00A529B5" w:rsidRPr="00A529B5">
        <w:rPr>
          <w:sz w:val="28"/>
          <w:szCs w:val="28"/>
        </w:rPr>
        <w:t xml:space="preserve">Альтшуллер Г.С.. Найти идею: Введение в ТРИЗ – теорию решения изобретательских задач. М.: Альпина </w:t>
      </w:r>
      <w:proofErr w:type="spellStart"/>
      <w:r w:rsidR="00A529B5" w:rsidRPr="00A529B5">
        <w:rPr>
          <w:sz w:val="28"/>
          <w:szCs w:val="28"/>
        </w:rPr>
        <w:t>Паблишер</w:t>
      </w:r>
      <w:proofErr w:type="spellEnd"/>
      <w:r w:rsidR="00A529B5" w:rsidRPr="00A529B5">
        <w:rPr>
          <w:sz w:val="28"/>
          <w:szCs w:val="28"/>
        </w:rPr>
        <w:t>, 2011. 409 с.</w:t>
      </w:r>
    </w:p>
    <w:p w:rsidR="00FD6C6B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3. Мудрик А.В. Введение в социальную педагогику / под ред. Д.И. </w:t>
      </w:r>
      <w:proofErr w:type="spellStart"/>
      <w:r w:rsidRPr="00A529B5">
        <w:rPr>
          <w:sz w:val="28"/>
          <w:szCs w:val="28"/>
        </w:rPr>
        <w:t>Фельдштейна</w:t>
      </w:r>
      <w:proofErr w:type="spellEnd"/>
      <w:r w:rsidRPr="00A529B5">
        <w:rPr>
          <w:sz w:val="28"/>
          <w:szCs w:val="28"/>
        </w:rPr>
        <w:t xml:space="preserve">. М.: 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lastRenderedPageBreak/>
        <w:t>Изд-во МПСИ, 2009. 568 с.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4. </w:t>
      </w:r>
      <w:proofErr w:type="spellStart"/>
      <w:r w:rsidRPr="00A529B5">
        <w:rPr>
          <w:sz w:val="28"/>
          <w:szCs w:val="28"/>
        </w:rPr>
        <w:t>Асмолов</w:t>
      </w:r>
      <w:proofErr w:type="spellEnd"/>
      <w:r w:rsidRPr="00A529B5">
        <w:rPr>
          <w:sz w:val="28"/>
          <w:szCs w:val="28"/>
        </w:rPr>
        <w:t xml:space="preserve"> А.Г., Кудрявцев В.Т. </w:t>
      </w:r>
      <w:proofErr w:type="spellStart"/>
      <w:r w:rsidRPr="00A529B5">
        <w:rPr>
          <w:sz w:val="28"/>
          <w:szCs w:val="28"/>
        </w:rPr>
        <w:t>Непройденная</w:t>
      </w:r>
      <w:proofErr w:type="spellEnd"/>
      <w:r w:rsidRPr="00A529B5">
        <w:rPr>
          <w:sz w:val="28"/>
          <w:szCs w:val="28"/>
        </w:rPr>
        <w:t xml:space="preserve"> зона // Обруч. 2016. № 6. URL.:https://tovievich.ru/book/obrazovanie/7859-aleksandr-asmolov-vladimir-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kudryavcev-neproydennaya-zona.html (дата обращения 30.09.2019).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5. Кудрявцев В.Т. Творчество с позиций культурно-исторической психологии //Психология творчества и одаренности: материалы всероссийской научно-практической конференции / отв. ред. Д.Б. Богоявленская. М., 2018. С. 48–55.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6. </w:t>
      </w:r>
      <w:proofErr w:type="spellStart"/>
      <w:r w:rsidRPr="00A529B5">
        <w:rPr>
          <w:sz w:val="28"/>
          <w:szCs w:val="28"/>
        </w:rPr>
        <w:t>Марасанов</w:t>
      </w:r>
      <w:proofErr w:type="spellEnd"/>
      <w:r w:rsidRPr="00A529B5">
        <w:rPr>
          <w:sz w:val="28"/>
          <w:szCs w:val="28"/>
        </w:rPr>
        <w:t xml:space="preserve"> Г.И., </w:t>
      </w:r>
      <w:proofErr w:type="spellStart"/>
      <w:r w:rsidRPr="00A529B5">
        <w:rPr>
          <w:sz w:val="28"/>
          <w:szCs w:val="28"/>
        </w:rPr>
        <w:t>Рототаева</w:t>
      </w:r>
      <w:proofErr w:type="spellEnd"/>
      <w:r w:rsidRPr="00A529B5">
        <w:rPr>
          <w:sz w:val="28"/>
          <w:szCs w:val="28"/>
        </w:rPr>
        <w:t xml:space="preserve"> Н.А. Социальная компетентность: психологические условия развития в юношеском возрасте. М.: </w:t>
      </w:r>
      <w:proofErr w:type="spellStart"/>
      <w:r w:rsidRPr="00A529B5">
        <w:rPr>
          <w:sz w:val="28"/>
          <w:szCs w:val="28"/>
        </w:rPr>
        <w:t>Когито</w:t>
      </w:r>
      <w:proofErr w:type="spellEnd"/>
      <w:r w:rsidRPr="00A529B5">
        <w:rPr>
          <w:sz w:val="28"/>
          <w:szCs w:val="28"/>
        </w:rPr>
        <w:t>-Центр, 2003. 172 с.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7. Кудрявцев В.Т., </w:t>
      </w:r>
      <w:proofErr w:type="spellStart"/>
      <w:r w:rsidRPr="00A529B5">
        <w:rPr>
          <w:sz w:val="28"/>
          <w:szCs w:val="28"/>
        </w:rPr>
        <w:t>Хорчева</w:t>
      </w:r>
      <w:proofErr w:type="spellEnd"/>
      <w:r w:rsidRPr="00A529B5">
        <w:rPr>
          <w:sz w:val="28"/>
          <w:szCs w:val="28"/>
        </w:rPr>
        <w:t xml:space="preserve"> М.И. Воображение, социальная ситуация развития и школьная готовность // Детский сад: теория и практика. 2017. №5. С. 18–37.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8. </w:t>
      </w:r>
      <w:proofErr w:type="spellStart"/>
      <w:r w:rsidRPr="00A529B5">
        <w:rPr>
          <w:sz w:val="28"/>
          <w:szCs w:val="28"/>
        </w:rPr>
        <w:t>Игнотович</w:t>
      </w:r>
      <w:proofErr w:type="spellEnd"/>
      <w:r w:rsidRPr="00A529B5">
        <w:rPr>
          <w:sz w:val="28"/>
          <w:szCs w:val="28"/>
        </w:rPr>
        <w:t xml:space="preserve"> В.К., </w:t>
      </w:r>
      <w:proofErr w:type="spellStart"/>
      <w:r w:rsidRPr="00A529B5">
        <w:rPr>
          <w:sz w:val="28"/>
          <w:szCs w:val="28"/>
        </w:rPr>
        <w:t>Игнотович</w:t>
      </w:r>
      <w:proofErr w:type="spellEnd"/>
      <w:r w:rsidRPr="00A529B5">
        <w:rPr>
          <w:sz w:val="28"/>
          <w:szCs w:val="28"/>
        </w:rPr>
        <w:t xml:space="preserve"> С.С., Андреева О.В., </w:t>
      </w:r>
      <w:proofErr w:type="spellStart"/>
      <w:r w:rsidRPr="00A529B5">
        <w:rPr>
          <w:sz w:val="28"/>
          <w:szCs w:val="28"/>
        </w:rPr>
        <w:t>Белкания</w:t>
      </w:r>
      <w:proofErr w:type="spellEnd"/>
      <w:r w:rsidRPr="00A529B5">
        <w:rPr>
          <w:sz w:val="28"/>
          <w:szCs w:val="28"/>
        </w:rPr>
        <w:t xml:space="preserve"> И.А. Индивидуальные образовательные результаты в подростковой школе: пути достижения и модель оценивания: методическое пособие/ под науч. </w:t>
      </w:r>
      <w:proofErr w:type="spellStart"/>
      <w:r w:rsidRPr="00A529B5">
        <w:rPr>
          <w:sz w:val="28"/>
          <w:szCs w:val="28"/>
        </w:rPr>
        <w:t>Ред.В.К</w:t>
      </w:r>
      <w:proofErr w:type="spellEnd"/>
      <w:r w:rsidRPr="00A529B5">
        <w:rPr>
          <w:sz w:val="28"/>
          <w:szCs w:val="28"/>
        </w:rPr>
        <w:t xml:space="preserve">. </w:t>
      </w:r>
      <w:proofErr w:type="spellStart"/>
      <w:r w:rsidRPr="00A529B5">
        <w:rPr>
          <w:sz w:val="28"/>
          <w:szCs w:val="28"/>
        </w:rPr>
        <w:t>Игнотович.Краснодар</w:t>
      </w:r>
      <w:proofErr w:type="spellEnd"/>
      <w:r w:rsidRPr="00A529B5">
        <w:rPr>
          <w:sz w:val="28"/>
          <w:szCs w:val="28"/>
        </w:rPr>
        <w:t>: Кубанский гос. ун-т. 2016 ,158с. ISBN: 978-5-906302-30-4</w:t>
      </w:r>
    </w:p>
    <w:p w:rsidR="00A529B5" w:rsidRPr="00FA56A3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r w:rsidRPr="00A529B5">
        <w:rPr>
          <w:sz w:val="28"/>
          <w:szCs w:val="28"/>
        </w:rPr>
        <w:t xml:space="preserve">9. Игнатович В.К., Игнатович С.С. Понятие индивидуальных образовательных результатов учащихся в контексте индивидуализация процесса дополнительного образования детей. // Педагогика: история, перспективы. </w:t>
      </w:r>
      <w:r w:rsidRPr="00A529B5">
        <w:rPr>
          <w:sz w:val="28"/>
          <w:szCs w:val="28"/>
          <w:lang w:val="en-US"/>
        </w:rPr>
        <w:t>2019. № 2. PP. 04-15.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r w:rsidRPr="00A529B5">
        <w:rPr>
          <w:sz w:val="28"/>
          <w:szCs w:val="28"/>
          <w:lang w:val="en-US"/>
        </w:rPr>
        <w:t>Available at: http://dpo-journal.ru/index.php/pvsz/article/view/51</w:t>
      </w:r>
    </w:p>
    <w:p w:rsid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10. Игнатович В.К. Ситуация продуктивного обучения школьников в </w:t>
      </w:r>
    </w:p>
    <w:p w:rsid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образовательном пространстве малых городов и сел Кубани: опыт проблемного 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>анализа // Историческая и социально-образовательная мысль. Краснодар, 2010.</w:t>
      </w: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29B5">
        <w:rPr>
          <w:sz w:val="28"/>
          <w:szCs w:val="28"/>
        </w:rPr>
        <w:t xml:space="preserve">№1. – С. 109 – 114. </w:t>
      </w:r>
      <w:hyperlink r:id="rId11" w:history="1">
        <w:r w:rsidRPr="00A529B5">
          <w:rPr>
            <w:rStyle w:val="a5"/>
            <w:sz w:val="28"/>
            <w:szCs w:val="28"/>
          </w:rPr>
          <w:t>https://elibrary.ru/item.asp?id=14864923</w:t>
        </w:r>
      </w:hyperlink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529B5" w:rsidRPr="00A529B5" w:rsidRDefault="00A529B5" w:rsidP="00A529B5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6132" w:rsidRPr="00A529B5" w:rsidRDefault="00D36132" w:rsidP="00A52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6132" w:rsidRPr="00A529B5" w:rsidSect="00D36132">
      <w:footerReference w:type="default" r:id="rId12"/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D2" w:rsidRDefault="00D761D2" w:rsidP="00D36132">
      <w:pPr>
        <w:spacing w:after="0" w:line="240" w:lineRule="auto"/>
      </w:pPr>
      <w:r>
        <w:separator/>
      </w:r>
    </w:p>
  </w:endnote>
  <w:endnote w:type="continuationSeparator" w:id="0">
    <w:p w:rsidR="00D761D2" w:rsidRDefault="00D761D2" w:rsidP="00D3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007913"/>
      <w:docPartObj>
        <w:docPartGallery w:val="Page Numbers (Bottom of Page)"/>
        <w:docPartUnique/>
      </w:docPartObj>
    </w:sdtPr>
    <w:sdtEndPr/>
    <w:sdtContent>
      <w:p w:rsidR="00A529B5" w:rsidRDefault="00A529B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C6B">
          <w:rPr>
            <w:noProof/>
          </w:rPr>
          <w:t>30</w:t>
        </w:r>
        <w:r>
          <w:fldChar w:fldCharType="end"/>
        </w:r>
      </w:p>
    </w:sdtContent>
  </w:sdt>
  <w:p w:rsidR="00A529B5" w:rsidRDefault="00A529B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D2" w:rsidRDefault="00D761D2" w:rsidP="00D36132">
      <w:pPr>
        <w:spacing w:after="0" w:line="240" w:lineRule="auto"/>
      </w:pPr>
      <w:r>
        <w:separator/>
      </w:r>
    </w:p>
  </w:footnote>
  <w:footnote w:type="continuationSeparator" w:id="0">
    <w:p w:rsidR="00D761D2" w:rsidRDefault="00D761D2" w:rsidP="00D36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2BF1"/>
    <w:multiLevelType w:val="hybridMultilevel"/>
    <w:tmpl w:val="04245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3ECA"/>
    <w:multiLevelType w:val="multilevel"/>
    <w:tmpl w:val="1732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1272E"/>
    <w:multiLevelType w:val="multilevel"/>
    <w:tmpl w:val="75C453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174A8D"/>
    <w:multiLevelType w:val="multilevel"/>
    <w:tmpl w:val="9A2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4528D"/>
    <w:multiLevelType w:val="multilevel"/>
    <w:tmpl w:val="5232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52070"/>
    <w:multiLevelType w:val="hybridMultilevel"/>
    <w:tmpl w:val="C54EDE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23"/>
    <w:rsid w:val="00043692"/>
    <w:rsid w:val="001F3069"/>
    <w:rsid w:val="0020412A"/>
    <w:rsid w:val="00222D32"/>
    <w:rsid w:val="00240423"/>
    <w:rsid w:val="00335312"/>
    <w:rsid w:val="0037447F"/>
    <w:rsid w:val="003A5690"/>
    <w:rsid w:val="00402AC6"/>
    <w:rsid w:val="004755F4"/>
    <w:rsid w:val="004769E5"/>
    <w:rsid w:val="00530EFC"/>
    <w:rsid w:val="00666B73"/>
    <w:rsid w:val="007A37BB"/>
    <w:rsid w:val="008C6060"/>
    <w:rsid w:val="00A529B5"/>
    <w:rsid w:val="00B27E59"/>
    <w:rsid w:val="00C025C9"/>
    <w:rsid w:val="00C32F14"/>
    <w:rsid w:val="00D16A08"/>
    <w:rsid w:val="00D36132"/>
    <w:rsid w:val="00D761D2"/>
    <w:rsid w:val="00DA09FB"/>
    <w:rsid w:val="00E211DC"/>
    <w:rsid w:val="00E66175"/>
    <w:rsid w:val="00EC68DB"/>
    <w:rsid w:val="00EF6B0C"/>
    <w:rsid w:val="00FA56A3"/>
    <w:rsid w:val="00F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DF03"/>
  <w15:docId w15:val="{743EBD81-1FF5-428B-AA59-85B1FB89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B73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qFormat/>
    <w:rsid w:val="00D36132"/>
    <w:pPr>
      <w:widowControl w:val="0"/>
      <w:suppressAutoHyphens/>
      <w:spacing w:after="0"/>
      <w:ind w:firstLine="709"/>
      <w:jc w:val="both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36132"/>
    <w:rPr>
      <w:color w:val="0000FF"/>
      <w:u w:val="single"/>
    </w:rPr>
  </w:style>
  <w:style w:type="paragraph" w:styleId="a6">
    <w:name w:val="No Spacing"/>
    <w:link w:val="a7"/>
    <w:uiPriority w:val="1"/>
    <w:qFormat/>
    <w:rsid w:val="00D36132"/>
    <w:pPr>
      <w:spacing w:after="0" w:line="240" w:lineRule="auto"/>
    </w:pPr>
  </w:style>
  <w:style w:type="paragraph" w:customStyle="1" w:styleId="ConsPlusNonformat">
    <w:name w:val="ConsPlusNonformat"/>
    <w:uiPriority w:val="99"/>
    <w:rsid w:val="00D361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D36132"/>
    <w:rPr>
      <w:b/>
      <w:bCs/>
    </w:rPr>
  </w:style>
  <w:style w:type="paragraph" w:styleId="a9">
    <w:name w:val="Normal (Web)"/>
    <w:basedOn w:val="a"/>
    <w:uiPriority w:val="99"/>
    <w:unhideWhenUsed/>
    <w:rsid w:val="00D3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D3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361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D36132"/>
  </w:style>
  <w:style w:type="paragraph" w:styleId="aa">
    <w:name w:val="header"/>
    <w:basedOn w:val="a"/>
    <w:link w:val="ab"/>
    <w:uiPriority w:val="99"/>
    <w:unhideWhenUsed/>
    <w:rsid w:val="00D3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6132"/>
  </w:style>
  <w:style w:type="paragraph" w:styleId="ac">
    <w:name w:val="footer"/>
    <w:basedOn w:val="a"/>
    <w:link w:val="ad"/>
    <w:uiPriority w:val="99"/>
    <w:unhideWhenUsed/>
    <w:rsid w:val="00D3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p=sta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1486492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ac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vk.me/?s=s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10182</Words>
  <Characters>58042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№3</dc:creator>
  <cp:keywords/>
  <dc:description/>
  <cp:lastModifiedBy>Hp</cp:lastModifiedBy>
  <cp:revision>4</cp:revision>
  <cp:lastPrinted>2024-06-20T06:31:00Z</cp:lastPrinted>
  <dcterms:created xsi:type="dcterms:W3CDTF">2025-05-19T10:15:00Z</dcterms:created>
  <dcterms:modified xsi:type="dcterms:W3CDTF">2025-05-19T10:17:00Z</dcterms:modified>
</cp:coreProperties>
</file>